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5" w:type="dxa"/>
        <w:tblInd w:w="-453" w:type="dxa"/>
        <w:tblLayout w:type="fixed"/>
        <w:tblLook w:val="01E0"/>
      </w:tblPr>
      <w:tblGrid>
        <w:gridCol w:w="4674"/>
        <w:gridCol w:w="1496"/>
        <w:gridCol w:w="4675"/>
      </w:tblGrid>
      <w:tr w:rsidR="001F0277" w:rsidRPr="001F0277" w:rsidTr="001F0277">
        <w:trPr>
          <w:trHeight w:val="353"/>
        </w:trPr>
        <w:tc>
          <w:tcPr>
            <w:tcW w:w="4675" w:type="dxa"/>
            <w:hideMark/>
          </w:tcPr>
          <w:p w:rsidR="001F0277" w:rsidRDefault="001F0277">
            <w:pPr>
              <w:jc w:val="right"/>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237.7pt;margin-top:-2pt;width:63pt;height:61.55pt;z-index:-1;visibility:visible;mso-wrap-edited:f">
                  <v:imagedata r:id="rId7" o:title=""/>
                </v:shape>
              </w:pict>
            </w:r>
            <w:r>
              <w:rPr>
                <w:rFonts w:ascii="Arial" w:hAnsi="Arial" w:cs="Arial"/>
                <w:b/>
              </w:rPr>
              <w:t>РЕЧЕВАЯ АППАРАТУРА</w:t>
            </w:r>
          </w:p>
          <w:p w:rsidR="001F0277" w:rsidRDefault="001F0277">
            <w:pPr>
              <w:jc w:val="right"/>
              <w:rPr>
                <w:rFonts w:ascii="Arial" w:hAnsi="Arial"/>
                <w:sz w:val="16"/>
              </w:rPr>
            </w:pPr>
            <w:r>
              <w:rPr>
                <w:rFonts w:ascii="Arial Black" w:hAnsi="Arial Black"/>
                <w:b/>
                <w:spacing w:val="244"/>
                <w:sz w:val="64"/>
              </w:rPr>
              <w:t xml:space="preserve">   </w:t>
            </w:r>
            <w:r>
              <w:rPr>
                <w:rFonts w:ascii="Arial" w:hAnsi="Arial" w:cs="Arial"/>
                <w:b/>
                <w:color w:val="000000"/>
                <w:sz w:val="64"/>
                <w:szCs w:val="64"/>
              </w:rPr>
              <w:t>УНИТОН</w:t>
            </w:r>
            <w:r>
              <w:rPr>
                <w:rFonts w:ascii="Arial" w:hAnsi="Arial"/>
                <w:sz w:val="16"/>
              </w:rPr>
              <w:t xml:space="preserve"> </w:t>
            </w:r>
          </w:p>
          <w:p w:rsidR="001F0277" w:rsidRPr="00683434" w:rsidRDefault="001F0277">
            <w:pPr>
              <w:pStyle w:val="2"/>
              <w:spacing w:before="0" w:after="0"/>
              <w:jc w:val="right"/>
              <w:rPr>
                <w:i w:val="0"/>
                <w:position w:val="-16"/>
                <w:sz w:val="16"/>
                <w:szCs w:val="16"/>
              </w:rPr>
            </w:pPr>
            <w:r w:rsidRPr="00683434">
              <w:rPr>
                <w:i w:val="0"/>
                <w:sz w:val="16"/>
                <w:szCs w:val="16"/>
              </w:rPr>
              <w:t>ЭКСПЕРИМЕНТАЛЬНАЯ ФОНЕТИКА И АКУСТИКА РЕЧИ</w:t>
            </w:r>
          </w:p>
        </w:tc>
        <w:tc>
          <w:tcPr>
            <w:tcW w:w="1496" w:type="dxa"/>
          </w:tcPr>
          <w:p w:rsidR="001F0277" w:rsidRDefault="001F0277">
            <w:pPr>
              <w:spacing w:after="60"/>
              <w:ind w:right="-295"/>
              <w:rPr>
                <w:rFonts w:ascii="Arial" w:hAnsi="Arial"/>
                <w:position w:val="-16"/>
                <w:sz w:val="22"/>
              </w:rPr>
            </w:pPr>
          </w:p>
        </w:tc>
        <w:tc>
          <w:tcPr>
            <w:tcW w:w="4675" w:type="dxa"/>
            <w:hideMark/>
          </w:tcPr>
          <w:p w:rsidR="001F0277" w:rsidRDefault="001F0277">
            <w:r>
              <w:rPr>
                <w:rFonts w:ascii="Arial" w:hAnsi="Arial"/>
                <w:b/>
                <w:position w:val="-16"/>
                <w:lang w:val="en-US"/>
              </w:rPr>
              <w:t>THE SPEECH EQUIPMENT</w:t>
            </w:r>
            <w:r w:rsidRPr="001F0277">
              <w:rPr>
                <w:rFonts w:ascii="Arial" w:hAnsi="Arial"/>
                <w:position w:val="-16"/>
                <w:sz w:val="18"/>
                <w:szCs w:val="18"/>
                <w:lang w:val="en-US"/>
              </w:rPr>
              <w:t xml:space="preserve">   </w:t>
            </w:r>
            <w:r>
              <w:rPr>
                <w:lang w:val="en-US"/>
              </w:rPr>
              <w:t xml:space="preserve"> </w:t>
            </w:r>
          </w:p>
          <w:p w:rsidR="001F0277" w:rsidRDefault="001F0277">
            <w:pPr>
              <w:rPr>
                <w:rFonts w:ascii="Arial" w:hAnsi="Arial"/>
                <w:sz w:val="16"/>
                <w:szCs w:val="20"/>
                <w:lang w:val="en-US"/>
              </w:rPr>
            </w:pPr>
            <w:r>
              <w:rPr>
                <w:rFonts w:ascii="Arial" w:hAnsi="Arial" w:cs="Arial"/>
                <w:b/>
                <w:color w:val="000000"/>
                <w:sz w:val="64"/>
                <w:szCs w:val="64"/>
                <w:lang w:val="en-US"/>
              </w:rPr>
              <w:t>U</w:t>
            </w:r>
            <w:r>
              <w:rPr>
                <w:rFonts w:ascii="Arial" w:hAnsi="Arial" w:cs="Arial"/>
                <w:b/>
                <w:color w:val="000000"/>
                <w:sz w:val="64"/>
                <w:szCs w:val="64"/>
                <w:lang w:val="en-US"/>
              </w:rPr>
              <w:t>N</w:t>
            </w:r>
            <w:r>
              <w:rPr>
                <w:rFonts w:ascii="Arial" w:hAnsi="Arial" w:cs="Arial"/>
                <w:b/>
                <w:color w:val="000000"/>
                <w:sz w:val="64"/>
                <w:szCs w:val="64"/>
                <w:lang w:val="en-US"/>
              </w:rPr>
              <w:t>ITON</w:t>
            </w:r>
            <w:r>
              <w:rPr>
                <w:rFonts w:ascii="Arial" w:hAnsi="Arial"/>
                <w:sz w:val="16"/>
                <w:lang w:val="en-US"/>
              </w:rPr>
              <w:t xml:space="preserve"> </w:t>
            </w:r>
          </w:p>
          <w:p w:rsidR="001F0277" w:rsidRDefault="001F0277">
            <w:pPr>
              <w:jc w:val="both"/>
              <w:rPr>
                <w:rFonts w:ascii="Arial" w:hAnsi="Arial"/>
                <w:spacing w:val="14"/>
                <w:position w:val="-16"/>
                <w:lang w:val="en-US"/>
              </w:rPr>
            </w:pPr>
            <w:r>
              <w:rPr>
                <w:rFonts w:ascii="Arial" w:hAnsi="Arial" w:cs="Arial"/>
                <w:b/>
                <w:bCs/>
                <w:iCs/>
                <w:sz w:val="16"/>
                <w:szCs w:val="16"/>
                <w:lang w:val="en-US"/>
              </w:rPr>
              <w:t>EXPERIMENTAL PHONETICS</w:t>
            </w:r>
            <w:r>
              <w:rPr>
                <w:rFonts w:ascii="Arial" w:hAnsi="Arial"/>
                <w:b/>
                <w:lang w:val="en-US"/>
              </w:rPr>
              <w:t xml:space="preserve"> </w:t>
            </w:r>
            <w:r>
              <w:rPr>
                <w:rFonts w:ascii="Arial" w:hAnsi="Arial" w:cs="Arial"/>
                <w:b/>
                <w:bCs/>
                <w:iCs/>
                <w:sz w:val="16"/>
                <w:szCs w:val="16"/>
                <w:lang w:val="en-US"/>
              </w:rPr>
              <w:t>AND SPEECH ACOUSTIC</w:t>
            </w:r>
          </w:p>
        </w:tc>
      </w:tr>
    </w:tbl>
    <w:p w:rsidR="001F0277" w:rsidRDefault="001F0277" w:rsidP="001F0277">
      <w:pPr>
        <w:ind w:left="-737" w:right="-340"/>
        <w:jc w:val="center"/>
        <w:rPr>
          <w:rFonts w:ascii="Arial" w:hAnsi="Arial"/>
          <w:color w:val="000000"/>
          <w:sz w:val="16"/>
          <w:szCs w:val="20"/>
          <w:lang w:val="en-US"/>
        </w:rPr>
      </w:pPr>
    </w:p>
    <w:p w:rsidR="001F0277" w:rsidRDefault="001F0277" w:rsidP="001F0277">
      <w:pPr>
        <w:ind w:left="-737" w:right="-340"/>
        <w:jc w:val="center"/>
        <w:rPr>
          <w:rFonts w:ascii="Arial" w:hAnsi="Arial"/>
          <w:color w:val="000000"/>
          <w:sz w:val="16"/>
          <w:lang w:val="en-US"/>
        </w:rPr>
      </w:pPr>
      <w:r>
        <w:rPr>
          <w:sz w:val="20"/>
        </w:rPr>
        <w:pict>
          <v:line id="_x0000_s1089" style="position:absolute;left:0;text-align:left;z-index:32" from="-36pt,2.05pt" to="513pt,2.05pt" strokeweight="3pt">
            <v:stroke linestyle="thinThin"/>
          </v:line>
        </w:pict>
      </w:r>
    </w:p>
    <w:p w:rsidR="001F0277" w:rsidRDefault="001F0277" w:rsidP="001F0277">
      <w:pPr>
        <w:spacing w:line="240" w:lineRule="exact"/>
        <w:ind w:left="-540" w:right="-465" w:hanging="360"/>
        <w:jc w:val="center"/>
        <w:rPr>
          <w:rFonts w:ascii="Arial Narrow" w:hAnsi="Arial Narrow"/>
          <w:sz w:val="16"/>
          <w:szCs w:val="16"/>
        </w:rPr>
      </w:pPr>
      <w:r>
        <w:rPr>
          <w:rFonts w:ascii="Arial Narrow" w:hAnsi="Arial Narrow"/>
          <w:color w:val="000000"/>
          <w:sz w:val="16"/>
          <w:szCs w:val="16"/>
        </w:rPr>
        <w:t>125009, РФ,</w:t>
      </w:r>
      <w:r>
        <w:rPr>
          <w:rFonts w:ascii="Arial Narrow" w:hAnsi="Arial Narrow"/>
          <w:kern w:val="24"/>
          <w:sz w:val="16"/>
          <w:szCs w:val="16"/>
        </w:rPr>
        <w:t xml:space="preserve"> </w:t>
      </w:r>
      <w:r>
        <w:rPr>
          <w:rFonts w:ascii="Arial Narrow" w:hAnsi="Arial Narrow"/>
          <w:color w:val="000000"/>
          <w:sz w:val="16"/>
          <w:szCs w:val="16"/>
        </w:rPr>
        <w:t xml:space="preserve">г. Москва, Кисловский Большой  переулок, 1, стр. 1. Институт языкознания Российской академии наук. Тел/факс (495) 691-1173. e-mail: </w:t>
      </w:r>
      <w:hyperlink r:id="rId8" w:history="1">
        <w:r>
          <w:rPr>
            <w:rStyle w:val="a6"/>
            <w:rFonts w:ascii="Arial Narrow" w:hAnsi="Arial Narrow"/>
            <w:color w:val="000000"/>
            <w:sz w:val="16"/>
            <w:szCs w:val="16"/>
          </w:rPr>
          <w:t>npfuniton@mail.ru</w:t>
        </w:r>
      </w:hyperlink>
    </w:p>
    <w:p w:rsidR="001060F8" w:rsidRPr="00ED2354" w:rsidRDefault="001060F8" w:rsidP="00861502">
      <w:pPr>
        <w:pStyle w:val="a3"/>
        <w:spacing w:before="0" w:beforeAutospacing="0" w:after="0" w:afterAutospacing="0"/>
        <w:jc w:val="center"/>
        <w:rPr>
          <w:bCs/>
          <w:sz w:val="20"/>
          <w:szCs w:val="20"/>
        </w:rPr>
      </w:pPr>
    </w:p>
    <w:p w:rsidR="001060F8" w:rsidRPr="00ED2354" w:rsidRDefault="001060F8" w:rsidP="00861502">
      <w:pPr>
        <w:pStyle w:val="a3"/>
        <w:spacing w:before="0" w:beforeAutospacing="0" w:after="0" w:afterAutospacing="0"/>
        <w:jc w:val="center"/>
        <w:rPr>
          <w:bCs/>
          <w:sz w:val="20"/>
          <w:szCs w:val="20"/>
        </w:rPr>
      </w:pPr>
    </w:p>
    <w:p w:rsidR="001060F8" w:rsidRPr="00ED2354" w:rsidRDefault="001060F8" w:rsidP="00861502">
      <w:pPr>
        <w:pStyle w:val="a3"/>
        <w:spacing w:before="0" w:beforeAutospacing="0" w:after="0" w:afterAutospacing="0"/>
        <w:jc w:val="center"/>
        <w:rPr>
          <w:bCs/>
          <w:sz w:val="20"/>
          <w:szCs w:val="20"/>
        </w:rPr>
      </w:pPr>
    </w:p>
    <w:p w:rsidR="001060F8" w:rsidRPr="00ED2354" w:rsidRDefault="001060F8" w:rsidP="00861502">
      <w:pPr>
        <w:pStyle w:val="a3"/>
        <w:spacing w:before="0" w:beforeAutospacing="0" w:after="0" w:afterAutospacing="0"/>
        <w:jc w:val="center"/>
        <w:rPr>
          <w:bCs/>
          <w:sz w:val="20"/>
          <w:szCs w:val="20"/>
        </w:rPr>
      </w:pPr>
    </w:p>
    <w:p w:rsidR="00743C8C" w:rsidRPr="00ED2354" w:rsidRDefault="00992A96" w:rsidP="001060F8">
      <w:pPr>
        <w:pStyle w:val="a3"/>
        <w:spacing w:before="0" w:beforeAutospacing="0" w:after="0" w:afterAutospacing="0" w:line="480" w:lineRule="auto"/>
        <w:jc w:val="center"/>
        <w:rPr>
          <w:bCs/>
          <w:sz w:val="28"/>
          <w:szCs w:val="28"/>
        </w:rPr>
      </w:pPr>
      <w:r w:rsidRPr="00ED2354">
        <w:rPr>
          <w:bCs/>
          <w:sz w:val="28"/>
          <w:szCs w:val="28"/>
        </w:rPr>
        <w:t xml:space="preserve">КОНЦЕПЦИЯ </w:t>
      </w:r>
      <w:r w:rsidR="00743C8C" w:rsidRPr="00ED2354">
        <w:rPr>
          <w:bCs/>
          <w:sz w:val="28"/>
          <w:szCs w:val="28"/>
        </w:rPr>
        <w:t>СОЦИАЛЬН</w:t>
      </w:r>
      <w:r w:rsidRPr="00ED2354">
        <w:rPr>
          <w:bCs/>
          <w:sz w:val="28"/>
          <w:szCs w:val="28"/>
        </w:rPr>
        <w:t>ОЙ</w:t>
      </w:r>
      <w:r w:rsidR="00743C8C" w:rsidRPr="00ED2354">
        <w:rPr>
          <w:bCs/>
          <w:sz w:val="28"/>
          <w:szCs w:val="28"/>
        </w:rPr>
        <w:t xml:space="preserve"> ТЕХНОЛОГИ</w:t>
      </w:r>
      <w:r w:rsidRPr="00ED2354">
        <w:rPr>
          <w:bCs/>
          <w:sz w:val="28"/>
          <w:szCs w:val="28"/>
        </w:rPr>
        <w:t>И</w:t>
      </w:r>
    </w:p>
    <w:p w:rsidR="001060F8" w:rsidRPr="00ED2354" w:rsidRDefault="001060F8" w:rsidP="001060F8">
      <w:pPr>
        <w:pStyle w:val="a3"/>
        <w:spacing w:before="0" w:beforeAutospacing="0" w:after="0" w:afterAutospacing="0" w:line="480" w:lineRule="auto"/>
        <w:jc w:val="center"/>
        <w:rPr>
          <w:bCs/>
          <w:sz w:val="28"/>
          <w:szCs w:val="28"/>
        </w:rPr>
      </w:pPr>
    </w:p>
    <w:p w:rsidR="00743C8C" w:rsidRPr="00ED2354" w:rsidRDefault="00743C8C" w:rsidP="001060F8">
      <w:pPr>
        <w:pStyle w:val="a3"/>
        <w:spacing w:before="0" w:beforeAutospacing="0" w:after="0" w:afterAutospacing="0" w:line="480" w:lineRule="auto"/>
        <w:jc w:val="center"/>
        <w:rPr>
          <w:bCs/>
          <w:sz w:val="20"/>
          <w:szCs w:val="20"/>
        </w:rPr>
      </w:pPr>
    </w:p>
    <w:p w:rsidR="001909C3" w:rsidRDefault="00743C8C" w:rsidP="00757E4C">
      <w:pPr>
        <w:pStyle w:val="a3"/>
        <w:spacing w:before="0" w:beforeAutospacing="0" w:after="0" w:afterAutospacing="0" w:line="480" w:lineRule="auto"/>
        <w:jc w:val="center"/>
        <w:rPr>
          <w:b/>
          <w:bCs/>
          <w:sz w:val="32"/>
          <w:szCs w:val="32"/>
        </w:rPr>
      </w:pPr>
      <w:r w:rsidRPr="00ED2354">
        <w:rPr>
          <w:b/>
          <w:bCs/>
          <w:sz w:val="32"/>
          <w:szCs w:val="32"/>
        </w:rPr>
        <w:t>«</w:t>
      </w:r>
      <w:r w:rsidR="00970EDC" w:rsidRPr="00ED2354">
        <w:rPr>
          <w:b/>
          <w:bCs/>
          <w:sz w:val="32"/>
          <w:szCs w:val="32"/>
        </w:rPr>
        <w:t xml:space="preserve">КОМПЛЕКС </w:t>
      </w:r>
      <w:r w:rsidR="00757E4C" w:rsidRPr="00ED2354">
        <w:rPr>
          <w:b/>
          <w:bCs/>
          <w:sz w:val="32"/>
          <w:szCs w:val="32"/>
        </w:rPr>
        <w:t>ЕДИНОВРЕМЕННЫ</w:t>
      </w:r>
      <w:r w:rsidR="00970EDC" w:rsidRPr="00ED2354">
        <w:rPr>
          <w:b/>
          <w:bCs/>
          <w:sz w:val="32"/>
          <w:szCs w:val="32"/>
        </w:rPr>
        <w:t>Х</w:t>
      </w:r>
      <w:r w:rsidR="00757E4C" w:rsidRPr="00ED2354">
        <w:rPr>
          <w:b/>
          <w:bCs/>
          <w:sz w:val="32"/>
          <w:szCs w:val="32"/>
        </w:rPr>
        <w:t xml:space="preserve"> </w:t>
      </w:r>
      <w:r w:rsidR="00C64BF0" w:rsidRPr="00ED2354">
        <w:rPr>
          <w:b/>
          <w:bCs/>
          <w:sz w:val="32"/>
          <w:szCs w:val="32"/>
        </w:rPr>
        <w:t xml:space="preserve">МЕР </w:t>
      </w:r>
    </w:p>
    <w:p w:rsidR="00970EDC" w:rsidRPr="00ED2354" w:rsidRDefault="00C64BF0" w:rsidP="00757E4C">
      <w:pPr>
        <w:pStyle w:val="a3"/>
        <w:spacing w:before="0" w:beforeAutospacing="0" w:after="0" w:afterAutospacing="0" w:line="480" w:lineRule="auto"/>
        <w:jc w:val="center"/>
        <w:rPr>
          <w:b/>
          <w:bCs/>
          <w:sz w:val="32"/>
          <w:szCs w:val="32"/>
        </w:rPr>
      </w:pPr>
      <w:r w:rsidRPr="00ED2354">
        <w:rPr>
          <w:b/>
          <w:bCs/>
          <w:sz w:val="32"/>
          <w:szCs w:val="32"/>
        </w:rPr>
        <w:t>ДЛЯ</w:t>
      </w:r>
      <w:r w:rsidR="00757E4C" w:rsidRPr="00ED2354">
        <w:rPr>
          <w:b/>
          <w:bCs/>
          <w:sz w:val="32"/>
          <w:szCs w:val="32"/>
        </w:rPr>
        <w:t xml:space="preserve"> ЭФФЕКТИ</w:t>
      </w:r>
      <w:r w:rsidR="00757E4C" w:rsidRPr="00ED2354">
        <w:rPr>
          <w:b/>
          <w:bCs/>
          <w:sz w:val="32"/>
          <w:szCs w:val="32"/>
        </w:rPr>
        <w:t>В</w:t>
      </w:r>
      <w:r w:rsidR="00757E4C" w:rsidRPr="00ED2354">
        <w:rPr>
          <w:b/>
          <w:bCs/>
          <w:sz w:val="32"/>
          <w:szCs w:val="32"/>
        </w:rPr>
        <w:t xml:space="preserve">НОЙ РЕАБИЛИТАЦИИ </w:t>
      </w:r>
    </w:p>
    <w:p w:rsidR="00970EDC" w:rsidRPr="00ED2354" w:rsidRDefault="00757E4C" w:rsidP="00757E4C">
      <w:pPr>
        <w:pStyle w:val="a3"/>
        <w:spacing w:before="0" w:beforeAutospacing="0" w:after="0" w:afterAutospacing="0" w:line="480" w:lineRule="auto"/>
        <w:jc w:val="center"/>
        <w:rPr>
          <w:b/>
          <w:bCs/>
          <w:sz w:val="32"/>
          <w:szCs w:val="32"/>
        </w:rPr>
      </w:pPr>
      <w:r w:rsidRPr="00ED2354">
        <w:rPr>
          <w:b/>
          <w:bCs/>
          <w:sz w:val="32"/>
          <w:szCs w:val="32"/>
        </w:rPr>
        <w:t>ИНВАЛИДОВ ПО СЛУХУ И ФОРМИРОВАНИ</w:t>
      </w:r>
      <w:r w:rsidR="00970EDC" w:rsidRPr="00ED2354">
        <w:rPr>
          <w:b/>
          <w:bCs/>
          <w:sz w:val="32"/>
          <w:szCs w:val="32"/>
        </w:rPr>
        <w:t>Я</w:t>
      </w:r>
      <w:r w:rsidRPr="00ED2354">
        <w:rPr>
          <w:b/>
          <w:bCs/>
          <w:sz w:val="32"/>
          <w:szCs w:val="32"/>
        </w:rPr>
        <w:t xml:space="preserve"> </w:t>
      </w:r>
    </w:p>
    <w:p w:rsidR="00970EDC" w:rsidRPr="00ED2354" w:rsidRDefault="00757E4C" w:rsidP="00757E4C">
      <w:pPr>
        <w:pStyle w:val="a3"/>
        <w:spacing w:before="0" w:beforeAutospacing="0" w:after="0" w:afterAutospacing="0" w:line="480" w:lineRule="auto"/>
        <w:jc w:val="center"/>
        <w:rPr>
          <w:b/>
          <w:bCs/>
          <w:sz w:val="32"/>
          <w:szCs w:val="32"/>
        </w:rPr>
      </w:pPr>
      <w:r w:rsidRPr="00ED2354">
        <w:rPr>
          <w:b/>
          <w:bCs/>
          <w:sz w:val="32"/>
          <w:szCs w:val="32"/>
        </w:rPr>
        <w:t xml:space="preserve">УСЛОВИЙ ДЛЯ ИХ БЕСПРЕПЯТСТВЕННОГО </w:t>
      </w:r>
    </w:p>
    <w:p w:rsidR="00757E4C" w:rsidRPr="00ED2354" w:rsidRDefault="00757E4C" w:rsidP="00757E4C">
      <w:pPr>
        <w:pStyle w:val="a3"/>
        <w:spacing w:before="0" w:beforeAutospacing="0" w:after="0" w:afterAutospacing="0" w:line="480" w:lineRule="auto"/>
        <w:jc w:val="center"/>
        <w:rPr>
          <w:b/>
          <w:bCs/>
          <w:sz w:val="32"/>
          <w:szCs w:val="32"/>
        </w:rPr>
      </w:pPr>
      <w:r w:rsidRPr="00ED2354">
        <w:rPr>
          <w:b/>
          <w:bCs/>
          <w:sz w:val="32"/>
          <w:szCs w:val="32"/>
        </w:rPr>
        <w:t>ДО</w:t>
      </w:r>
      <w:r w:rsidRPr="00ED2354">
        <w:rPr>
          <w:b/>
          <w:bCs/>
          <w:sz w:val="32"/>
          <w:szCs w:val="32"/>
        </w:rPr>
        <w:t>С</w:t>
      </w:r>
      <w:r w:rsidRPr="00ED2354">
        <w:rPr>
          <w:b/>
          <w:bCs/>
          <w:sz w:val="32"/>
          <w:szCs w:val="32"/>
        </w:rPr>
        <w:t xml:space="preserve">ТУПА К РАЗЛИЧНЫМ ОБЪЕКТАМ И УСЛУГАМ, </w:t>
      </w:r>
    </w:p>
    <w:p w:rsidR="00757E4C" w:rsidRPr="00ED2354" w:rsidRDefault="00757E4C" w:rsidP="00757E4C">
      <w:pPr>
        <w:pStyle w:val="a3"/>
        <w:spacing w:before="0" w:beforeAutospacing="0" w:after="0" w:afterAutospacing="0" w:line="480" w:lineRule="auto"/>
        <w:jc w:val="center"/>
        <w:rPr>
          <w:b/>
          <w:bCs/>
          <w:sz w:val="32"/>
          <w:szCs w:val="32"/>
        </w:rPr>
      </w:pPr>
      <w:r w:rsidRPr="00ED2354">
        <w:rPr>
          <w:b/>
          <w:bCs/>
          <w:sz w:val="32"/>
          <w:szCs w:val="32"/>
        </w:rPr>
        <w:t>ПОВЫШ</w:t>
      </w:r>
      <w:r w:rsidRPr="00ED2354">
        <w:rPr>
          <w:b/>
          <w:bCs/>
          <w:sz w:val="32"/>
          <w:szCs w:val="32"/>
        </w:rPr>
        <w:t>Е</w:t>
      </w:r>
      <w:r w:rsidRPr="00ED2354">
        <w:rPr>
          <w:b/>
          <w:bCs/>
          <w:sz w:val="32"/>
          <w:szCs w:val="32"/>
        </w:rPr>
        <w:t>НИЯ КАЧЕСТВА ИХ ЖИЗНИ»</w:t>
      </w:r>
    </w:p>
    <w:p w:rsidR="00C64BF0" w:rsidRPr="00ED2354" w:rsidRDefault="00C64BF0" w:rsidP="001060F8">
      <w:pPr>
        <w:pStyle w:val="a3"/>
        <w:spacing w:before="0" w:beforeAutospacing="0" w:after="0" w:afterAutospacing="0" w:line="480" w:lineRule="auto"/>
        <w:jc w:val="center"/>
        <w:rPr>
          <w:b/>
          <w:bCs/>
          <w:sz w:val="36"/>
          <w:szCs w:val="36"/>
        </w:rPr>
      </w:pPr>
    </w:p>
    <w:p w:rsidR="001060F8" w:rsidRPr="00ED2354" w:rsidRDefault="005654D2" w:rsidP="00861502">
      <w:pPr>
        <w:pStyle w:val="a3"/>
        <w:spacing w:before="0" w:beforeAutospacing="0" w:after="0" w:afterAutospacing="0"/>
        <w:jc w:val="center"/>
        <w:rPr>
          <w:bCs/>
          <w:i/>
          <w:sz w:val="32"/>
          <w:szCs w:val="32"/>
        </w:rPr>
      </w:pPr>
      <w:r w:rsidRPr="00ED2354">
        <w:rPr>
          <w:bCs/>
          <w:i/>
          <w:sz w:val="32"/>
          <w:szCs w:val="32"/>
        </w:rPr>
        <w:t>ПРОЕКТ</w:t>
      </w:r>
    </w:p>
    <w:p w:rsidR="001060F8" w:rsidRPr="00ED2354" w:rsidRDefault="001060F8" w:rsidP="00861502">
      <w:pPr>
        <w:pStyle w:val="a3"/>
        <w:spacing w:before="0" w:beforeAutospacing="0" w:after="0" w:afterAutospacing="0"/>
        <w:jc w:val="center"/>
        <w:rPr>
          <w:bCs/>
          <w:sz w:val="20"/>
          <w:szCs w:val="20"/>
        </w:rPr>
      </w:pPr>
    </w:p>
    <w:p w:rsidR="001060F8" w:rsidRPr="00ED2354" w:rsidRDefault="001060F8" w:rsidP="00861502">
      <w:pPr>
        <w:pStyle w:val="a3"/>
        <w:spacing w:before="0" w:beforeAutospacing="0" w:after="0" w:afterAutospacing="0"/>
        <w:jc w:val="center"/>
        <w:rPr>
          <w:bCs/>
          <w:sz w:val="20"/>
          <w:szCs w:val="20"/>
        </w:rPr>
      </w:pPr>
    </w:p>
    <w:p w:rsidR="001060F8" w:rsidRPr="00ED2354" w:rsidRDefault="001060F8" w:rsidP="00861502">
      <w:pPr>
        <w:pStyle w:val="a3"/>
        <w:spacing w:before="0" w:beforeAutospacing="0" w:after="0" w:afterAutospacing="0"/>
        <w:jc w:val="center"/>
        <w:rPr>
          <w:bCs/>
          <w:sz w:val="20"/>
          <w:szCs w:val="20"/>
        </w:rPr>
      </w:pPr>
    </w:p>
    <w:p w:rsidR="005654D2" w:rsidRPr="00ED2354" w:rsidRDefault="005654D2" w:rsidP="00861502">
      <w:pPr>
        <w:pStyle w:val="a3"/>
        <w:spacing w:before="0" w:beforeAutospacing="0" w:after="0" w:afterAutospacing="0"/>
        <w:jc w:val="center"/>
        <w:rPr>
          <w:bCs/>
          <w:sz w:val="32"/>
          <w:szCs w:val="32"/>
        </w:rPr>
      </w:pPr>
    </w:p>
    <w:p w:rsidR="00743C8C" w:rsidRPr="0084454D" w:rsidRDefault="00743C8C" w:rsidP="00861502">
      <w:pPr>
        <w:pStyle w:val="a3"/>
        <w:spacing w:before="0" w:beforeAutospacing="0" w:after="0" w:afterAutospacing="0"/>
        <w:jc w:val="center"/>
        <w:rPr>
          <w:bCs/>
          <w:sz w:val="48"/>
          <w:szCs w:val="48"/>
        </w:rPr>
      </w:pPr>
      <w:r w:rsidRPr="0084454D">
        <w:rPr>
          <w:bCs/>
          <w:sz w:val="48"/>
          <w:szCs w:val="48"/>
        </w:rPr>
        <w:t>П</w:t>
      </w:r>
      <w:r w:rsidR="0084454D" w:rsidRPr="0084454D">
        <w:rPr>
          <w:bCs/>
          <w:sz w:val="48"/>
          <w:szCs w:val="48"/>
        </w:rPr>
        <w:t>РИЛОЖЕНИЯ</w:t>
      </w:r>
    </w:p>
    <w:p w:rsidR="00E2134C" w:rsidRPr="00ED2354" w:rsidRDefault="00E2134C" w:rsidP="00861502">
      <w:pPr>
        <w:pStyle w:val="a3"/>
        <w:spacing w:before="0" w:beforeAutospacing="0" w:after="0" w:afterAutospacing="0"/>
        <w:jc w:val="center"/>
        <w:rPr>
          <w:b/>
          <w:bCs/>
          <w:sz w:val="20"/>
          <w:szCs w:val="20"/>
        </w:rPr>
      </w:pPr>
    </w:p>
    <w:p w:rsidR="001060F8" w:rsidRPr="00ED2354" w:rsidRDefault="001060F8" w:rsidP="00861502">
      <w:pPr>
        <w:pStyle w:val="a3"/>
        <w:spacing w:before="0" w:beforeAutospacing="0" w:after="0" w:afterAutospacing="0"/>
        <w:jc w:val="center"/>
        <w:rPr>
          <w:b/>
          <w:bCs/>
          <w:sz w:val="20"/>
          <w:szCs w:val="20"/>
        </w:rPr>
      </w:pPr>
    </w:p>
    <w:p w:rsidR="001060F8" w:rsidRPr="00ED2354" w:rsidRDefault="001060F8" w:rsidP="00861502">
      <w:pPr>
        <w:pStyle w:val="a3"/>
        <w:spacing w:before="0" w:beforeAutospacing="0" w:after="0" w:afterAutospacing="0"/>
        <w:jc w:val="center"/>
        <w:rPr>
          <w:b/>
          <w:bCs/>
          <w:sz w:val="20"/>
          <w:szCs w:val="20"/>
        </w:rPr>
      </w:pPr>
    </w:p>
    <w:p w:rsidR="001060F8" w:rsidRPr="00ED2354" w:rsidRDefault="001060F8" w:rsidP="00861502">
      <w:pPr>
        <w:pStyle w:val="a3"/>
        <w:spacing w:before="0" w:beforeAutospacing="0" w:after="0" w:afterAutospacing="0"/>
        <w:jc w:val="center"/>
        <w:rPr>
          <w:b/>
          <w:bCs/>
          <w:sz w:val="20"/>
          <w:szCs w:val="20"/>
        </w:rPr>
      </w:pPr>
    </w:p>
    <w:p w:rsidR="00026033" w:rsidRPr="00ED2354" w:rsidRDefault="00026033" w:rsidP="00861502">
      <w:pPr>
        <w:pStyle w:val="a3"/>
        <w:spacing w:before="0" w:beforeAutospacing="0" w:after="0" w:afterAutospacing="0"/>
        <w:jc w:val="center"/>
        <w:rPr>
          <w:b/>
          <w:bCs/>
          <w:sz w:val="20"/>
          <w:szCs w:val="20"/>
        </w:rPr>
      </w:pPr>
    </w:p>
    <w:p w:rsidR="00026033" w:rsidRPr="00ED2354" w:rsidRDefault="00026033" w:rsidP="00861502">
      <w:pPr>
        <w:pStyle w:val="a3"/>
        <w:spacing w:before="0" w:beforeAutospacing="0" w:after="0" w:afterAutospacing="0"/>
        <w:jc w:val="center"/>
        <w:rPr>
          <w:b/>
          <w:bCs/>
          <w:sz w:val="20"/>
          <w:szCs w:val="20"/>
        </w:rPr>
      </w:pPr>
    </w:p>
    <w:p w:rsidR="00026033" w:rsidRPr="00ED2354" w:rsidRDefault="00026033" w:rsidP="00861502">
      <w:pPr>
        <w:pStyle w:val="a3"/>
        <w:spacing w:before="0" w:beforeAutospacing="0" w:after="0" w:afterAutospacing="0"/>
        <w:jc w:val="center"/>
        <w:rPr>
          <w:b/>
          <w:bCs/>
          <w:sz w:val="20"/>
          <w:szCs w:val="20"/>
        </w:rPr>
      </w:pPr>
    </w:p>
    <w:p w:rsidR="001060F8" w:rsidRPr="00ED2354" w:rsidRDefault="001060F8" w:rsidP="00861502">
      <w:pPr>
        <w:pStyle w:val="a3"/>
        <w:spacing w:before="0" w:beforeAutospacing="0" w:after="0" w:afterAutospacing="0"/>
        <w:jc w:val="center"/>
        <w:rPr>
          <w:b/>
          <w:bCs/>
          <w:sz w:val="20"/>
          <w:szCs w:val="20"/>
        </w:rPr>
      </w:pPr>
    </w:p>
    <w:p w:rsidR="001060F8" w:rsidRPr="00ED2354" w:rsidRDefault="001060F8" w:rsidP="00861502">
      <w:pPr>
        <w:pStyle w:val="a3"/>
        <w:spacing w:before="0" w:beforeAutospacing="0" w:after="0" w:afterAutospacing="0"/>
        <w:jc w:val="center"/>
        <w:rPr>
          <w:bCs/>
          <w:sz w:val="28"/>
          <w:szCs w:val="28"/>
        </w:rPr>
      </w:pPr>
      <w:r w:rsidRPr="00ED2354">
        <w:rPr>
          <w:bCs/>
          <w:sz w:val="28"/>
          <w:szCs w:val="28"/>
        </w:rPr>
        <w:t>Москва</w:t>
      </w:r>
    </w:p>
    <w:p w:rsidR="001060F8" w:rsidRPr="00ED2354" w:rsidRDefault="001060F8" w:rsidP="00861502">
      <w:pPr>
        <w:pStyle w:val="a3"/>
        <w:spacing w:before="0" w:beforeAutospacing="0" w:after="0" w:afterAutospacing="0"/>
        <w:jc w:val="center"/>
        <w:rPr>
          <w:bCs/>
          <w:sz w:val="28"/>
          <w:szCs w:val="28"/>
        </w:rPr>
      </w:pPr>
    </w:p>
    <w:p w:rsidR="001060F8" w:rsidRPr="00ED2354" w:rsidRDefault="001060F8" w:rsidP="00861502">
      <w:pPr>
        <w:pStyle w:val="a3"/>
        <w:spacing w:before="0" w:beforeAutospacing="0" w:after="0" w:afterAutospacing="0"/>
        <w:jc w:val="center"/>
        <w:rPr>
          <w:bCs/>
          <w:sz w:val="28"/>
          <w:szCs w:val="28"/>
        </w:rPr>
      </w:pPr>
      <w:r w:rsidRPr="00ED2354">
        <w:rPr>
          <w:bCs/>
          <w:sz w:val="28"/>
          <w:szCs w:val="28"/>
        </w:rPr>
        <w:t>2011</w:t>
      </w:r>
    </w:p>
    <w:p w:rsidR="001060F8" w:rsidRPr="00ED2354" w:rsidRDefault="001060F8" w:rsidP="00861502">
      <w:pPr>
        <w:pStyle w:val="a3"/>
        <w:spacing w:before="0" w:beforeAutospacing="0" w:after="0" w:afterAutospacing="0"/>
        <w:jc w:val="center"/>
        <w:rPr>
          <w:b/>
          <w:bCs/>
          <w:sz w:val="20"/>
          <w:szCs w:val="20"/>
        </w:rPr>
      </w:pPr>
    </w:p>
    <w:p w:rsidR="00026033" w:rsidRPr="008F3F40" w:rsidRDefault="001060F8" w:rsidP="00861502">
      <w:pPr>
        <w:pStyle w:val="a3"/>
        <w:spacing w:before="0" w:beforeAutospacing="0" w:after="0" w:afterAutospacing="0"/>
        <w:jc w:val="center"/>
        <w:rPr>
          <w:b/>
          <w:bCs/>
        </w:rPr>
      </w:pPr>
      <w:r w:rsidRPr="00ED2354">
        <w:rPr>
          <w:b/>
          <w:bCs/>
          <w:sz w:val="20"/>
          <w:szCs w:val="20"/>
        </w:rPr>
        <w:br w:type="page"/>
      </w:r>
      <w:r w:rsidR="00026033" w:rsidRPr="008F3F40">
        <w:rPr>
          <w:b/>
          <w:bCs/>
        </w:rPr>
        <w:lastRenderedPageBreak/>
        <w:t>СОДЕРЖАНИЕ</w:t>
      </w:r>
    </w:p>
    <w:p w:rsidR="00026033" w:rsidRPr="008F3F40" w:rsidRDefault="00026033" w:rsidP="00861502">
      <w:pPr>
        <w:pStyle w:val="a3"/>
        <w:spacing w:before="0" w:beforeAutospacing="0" w:after="0" w:afterAutospacing="0"/>
        <w:jc w:val="center"/>
        <w:rPr>
          <w:b/>
          <w:bCs/>
        </w:rPr>
      </w:pPr>
    </w:p>
    <w:tbl>
      <w:tblPr>
        <w:tblW w:w="0" w:type="auto"/>
        <w:tblInd w:w="108" w:type="dxa"/>
        <w:tblLook w:val="01E0"/>
      </w:tblPr>
      <w:tblGrid>
        <w:gridCol w:w="8640"/>
        <w:gridCol w:w="540"/>
      </w:tblGrid>
      <w:tr w:rsidR="001E3E23" w:rsidRPr="00683434" w:rsidTr="00683434">
        <w:tc>
          <w:tcPr>
            <w:tcW w:w="8640" w:type="dxa"/>
          </w:tcPr>
          <w:p w:rsidR="001E3E23" w:rsidRPr="00683434" w:rsidRDefault="001E3E23" w:rsidP="00683434">
            <w:pPr>
              <w:spacing w:before="60" w:after="60"/>
              <w:rPr>
                <w:bCs/>
              </w:rPr>
            </w:pPr>
            <w:r w:rsidRPr="00683434">
              <w:rPr>
                <w:b/>
                <w:bCs/>
              </w:rPr>
              <w:t>Приложение 1.</w:t>
            </w:r>
            <w:r w:rsidRPr="00683434">
              <w:rPr>
                <w:bCs/>
              </w:rPr>
              <w:t xml:space="preserve"> Индивидуальные звукоусиливающие приборы для оснащения мест массового приема граждан ………………………………………...……………</w:t>
            </w:r>
          </w:p>
        </w:tc>
        <w:tc>
          <w:tcPr>
            <w:tcW w:w="540" w:type="dxa"/>
            <w:vAlign w:val="bottom"/>
          </w:tcPr>
          <w:p w:rsidR="001E3E23" w:rsidRPr="00683434" w:rsidRDefault="00CF2352" w:rsidP="00683434">
            <w:pPr>
              <w:pStyle w:val="a3"/>
              <w:spacing w:before="60" w:beforeAutospacing="0" w:after="60" w:afterAutospacing="0"/>
              <w:jc w:val="center"/>
              <w:rPr>
                <w:bCs/>
              </w:rPr>
            </w:pPr>
            <w:r w:rsidRPr="00683434">
              <w:rPr>
                <w:bCs/>
              </w:rPr>
              <w:t>3</w:t>
            </w:r>
          </w:p>
        </w:tc>
      </w:tr>
      <w:tr w:rsidR="00CF2352" w:rsidRPr="00683434" w:rsidTr="00683434">
        <w:tc>
          <w:tcPr>
            <w:tcW w:w="8640" w:type="dxa"/>
          </w:tcPr>
          <w:p w:rsidR="00CF2352" w:rsidRPr="00683434" w:rsidRDefault="00CF2352" w:rsidP="00683434">
            <w:pPr>
              <w:pStyle w:val="a3"/>
              <w:spacing w:before="60" w:beforeAutospacing="0" w:after="60" w:afterAutospacing="0"/>
              <w:rPr>
                <w:bCs/>
              </w:rPr>
            </w:pPr>
            <w:r w:rsidRPr="00683434">
              <w:rPr>
                <w:bCs/>
              </w:rPr>
              <w:t>Введение …………………………………………………………………………….</w:t>
            </w:r>
          </w:p>
        </w:tc>
        <w:tc>
          <w:tcPr>
            <w:tcW w:w="540" w:type="dxa"/>
            <w:vAlign w:val="bottom"/>
          </w:tcPr>
          <w:p w:rsidR="00CF2352" w:rsidRPr="00683434" w:rsidRDefault="00CF2352" w:rsidP="00683434">
            <w:pPr>
              <w:pStyle w:val="a3"/>
              <w:spacing w:before="60" w:beforeAutospacing="0" w:after="60" w:afterAutospacing="0"/>
              <w:jc w:val="center"/>
              <w:rPr>
                <w:bCs/>
              </w:rPr>
            </w:pPr>
            <w:r w:rsidRPr="00683434">
              <w:rPr>
                <w:bCs/>
              </w:rPr>
              <w:t>3</w:t>
            </w:r>
          </w:p>
        </w:tc>
      </w:tr>
      <w:tr w:rsidR="00CF2352" w:rsidRPr="00683434" w:rsidTr="00683434">
        <w:tc>
          <w:tcPr>
            <w:tcW w:w="8640" w:type="dxa"/>
          </w:tcPr>
          <w:p w:rsidR="00CF2352" w:rsidRPr="00683434" w:rsidRDefault="00CF2352" w:rsidP="00683434">
            <w:pPr>
              <w:pStyle w:val="a3"/>
              <w:spacing w:before="60" w:beforeAutospacing="0" w:after="60" w:afterAutospacing="0"/>
              <w:rPr>
                <w:bCs/>
              </w:rPr>
            </w:pPr>
            <w:r w:rsidRPr="00683434">
              <w:rPr>
                <w:bCs/>
              </w:rPr>
              <w:t>Решение вопроса удобства пользования звукоусиливающими приборами для о</w:t>
            </w:r>
            <w:r w:rsidRPr="00683434">
              <w:rPr>
                <w:bCs/>
              </w:rPr>
              <w:t>с</w:t>
            </w:r>
            <w:r w:rsidRPr="00683434">
              <w:rPr>
                <w:bCs/>
              </w:rPr>
              <w:t>нащения мест массового приема граждан ……………………………………………</w:t>
            </w:r>
          </w:p>
        </w:tc>
        <w:tc>
          <w:tcPr>
            <w:tcW w:w="540" w:type="dxa"/>
            <w:vAlign w:val="bottom"/>
          </w:tcPr>
          <w:p w:rsidR="00CF2352" w:rsidRPr="00683434" w:rsidRDefault="00CF2352" w:rsidP="00683434">
            <w:pPr>
              <w:pStyle w:val="a3"/>
              <w:spacing w:before="60" w:beforeAutospacing="0" w:after="60" w:afterAutospacing="0"/>
              <w:jc w:val="center"/>
              <w:rPr>
                <w:bCs/>
              </w:rPr>
            </w:pPr>
            <w:r w:rsidRPr="00683434">
              <w:rPr>
                <w:bCs/>
              </w:rPr>
              <w:t>3</w:t>
            </w:r>
          </w:p>
        </w:tc>
      </w:tr>
      <w:tr w:rsidR="00CF2352" w:rsidRPr="00683434" w:rsidTr="00683434">
        <w:tc>
          <w:tcPr>
            <w:tcW w:w="8640" w:type="dxa"/>
          </w:tcPr>
          <w:p w:rsidR="00CF2352" w:rsidRPr="00683434" w:rsidRDefault="00CF2352" w:rsidP="00683434">
            <w:pPr>
              <w:pStyle w:val="a3"/>
              <w:spacing w:before="60" w:beforeAutospacing="0" w:after="60" w:afterAutospacing="0"/>
              <w:rPr>
                <w:bCs/>
              </w:rPr>
            </w:pPr>
            <w:r w:rsidRPr="00683434">
              <w:rPr>
                <w:bCs/>
              </w:rPr>
              <w:t>Реализации функции слухосбережения в звукоусиливающих приборах для осн</w:t>
            </w:r>
            <w:r w:rsidRPr="00683434">
              <w:rPr>
                <w:bCs/>
              </w:rPr>
              <w:t>а</w:t>
            </w:r>
            <w:r w:rsidRPr="00683434">
              <w:rPr>
                <w:bCs/>
              </w:rPr>
              <w:t>щения мест массового приема гра</w:t>
            </w:r>
            <w:r w:rsidRPr="00683434">
              <w:rPr>
                <w:bCs/>
              </w:rPr>
              <w:t>ж</w:t>
            </w:r>
            <w:r w:rsidRPr="00683434">
              <w:rPr>
                <w:bCs/>
              </w:rPr>
              <w:t>дан ……………………………………………..</w:t>
            </w:r>
          </w:p>
        </w:tc>
        <w:tc>
          <w:tcPr>
            <w:tcW w:w="540" w:type="dxa"/>
            <w:vAlign w:val="bottom"/>
          </w:tcPr>
          <w:p w:rsidR="00CF2352" w:rsidRPr="00683434" w:rsidRDefault="00CF2352" w:rsidP="00683434">
            <w:pPr>
              <w:pStyle w:val="a3"/>
              <w:spacing w:before="60" w:beforeAutospacing="0" w:after="60" w:afterAutospacing="0"/>
              <w:jc w:val="center"/>
              <w:rPr>
                <w:bCs/>
              </w:rPr>
            </w:pPr>
            <w:r w:rsidRPr="00683434">
              <w:rPr>
                <w:bCs/>
              </w:rPr>
              <w:t>4</w:t>
            </w:r>
          </w:p>
        </w:tc>
      </w:tr>
      <w:tr w:rsidR="00CF2352" w:rsidRPr="00683434" w:rsidTr="00683434">
        <w:tc>
          <w:tcPr>
            <w:tcW w:w="8640" w:type="dxa"/>
          </w:tcPr>
          <w:p w:rsidR="00CF2352" w:rsidRPr="00683434" w:rsidRDefault="00CF2352" w:rsidP="00683434">
            <w:pPr>
              <w:pStyle w:val="a3"/>
              <w:spacing w:before="60" w:beforeAutospacing="0" w:after="60" w:afterAutospacing="0"/>
              <w:rPr>
                <w:bCs/>
              </w:rPr>
            </w:pPr>
            <w:r w:rsidRPr="00683434">
              <w:rPr>
                <w:bCs/>
              </w:rPr>
              <w:t>Речевые звукоусиливающие приборы для оснащения мест массового приема граждан ………………………………………………………………………………….</w:t>
            </w:r>
          </w:p>
        </w:tc>
        <w:tc>
          <w:tcPr>
            <w:tcW w:w="540" w:type="dxa"/>
            <w:vAlign w:val="bottom"/>
          </w:tcPr>
          <w:p w:rsidR="00CF2352" w:rsidRPr="00683434" w:rsidRDefault="00D92644" w:rsidP="00683434">
            <w:pPr>
              <w:pStyle w:val="a3"/>
              <w:spacing w:before="60" w:beforeAutospacing="0" w:after="60" w:afterAutospacing="0"/>
              <w:jc w:val="center"/>
              <w:rPr>
                <w:bCs/>
              </w:rPr>
            </w:pPr>
            <w:r w:rsidRPr="00683434">
              <w:rPr>
                <w:bCs/>
              </w:rPr>
              <w:t>5</w:t>
            </w:r>
          </w:p>
        </w:tc>
      </w:tr>
      <w:tr w:rsidR="00026033" w:rsidRPr="00683434" w:rsidTr="00683434">
        <w:tc>
          <w:tcPr>
            <w:tcW w:w="8640" w:type="dxa"/>
          </w:tcPr>
          <w:p w:rsidR="00026033" w:rsidRPr="00683434" w:rsidRDefault="0084454D" w:rsidP="00683434">
            <w:pPr>
              <w:pStyle w:val="a3"/>
              <w:spacing w:before="60" w:beforeAutospacing="0" w:after="60" w:afterAutospacing="0"/>
              <w:rPr>
                <w:bCs/>
              </w:rPr>
            </w:pPr>
            <w:r w:rsidRPr="00683434">
              <w:rPr>
                <w:b/>
                <w:bCs/>
              </w:rPr>
              <w:t xml:space="preserve">Приложение </w:t>
            </w:r>
            <w:r w:rsidR="001E3E23" w:rsidRPr="00683434">
              <w:rPr>
                <w:b/>
                <w:bCs/>
              </w:rPr>
              <w:t>2</w:t>
            </w:r>
            <w:r w:rsidRPr="00683434">
              <w:rPr>
                <w:b/>
                <w:bCs/>
              </w:rPr>
              <w:t>.</w:t>
            </w:r>
            <w:r w:rsidRPr="00683434">
              <w:rPr>
                <w:bCs/>
              </w:rPr>
              <w:t xml:space="preserve"> М</w:t>
            </w:r>
            <w:r w:rsidRPr="00683434">
              <w:rPr>
                <w:color w:val="333333"/>
              </w:rPr>
              <w:t>етодические разъяснения специфики образовательного проце</w:t>
            </w:r>
            <w:r w:rsidRPr="00683434">
              <w:rPr>
                <w:color w:val="333333"/>
              </w:rPr>
              <w:t>с</w:t>
            </w:r>
            <w:r w:rsidRPr="00683434">
              <w:rPr>
                <w:color w:val="333333"/>
              </w:rPr>
              <w:t>са, направлений деятельности по реабилитации обучающихся, воспитанников с отклонениями в развитии, а также уровней реализуемых образовательных пр</w:t>
            </w:r>
            <w:r w:rsidRPr="00683434">
              <w:rPr>
                <w:color w:val="333333"/>
              </w:rPr>
              <w:t>о</w:t>
            </w:r>
            <w:r w:rsidRPr="00683434">
              <w:rPr>
                <w:color w:val="333333"/>
              </w:rPr>
              <w:t>грамм в каждом виде специального (коррекционного) образовательного учре</w:t>
            </w:r>
            <w:r w:rsidRPr="00683434">
              <w:rPr>
                <w:color w:val="333333"/>
              </w:rPr>
              <w:t>ж</w:t>
            </w:r>
            <w:r w:rsidRPr="00683434">
              <w:rPr>
                <w:color w:val="333333"/>
              </w:rPr>
              <w:t>дения Минобразования Ро</w:t>
            </w:r>
            <w:r w:rsidRPr="00683434">
              <w:rPr>
                <w:color w:val="333333"/>
              </w:rPr>
              <w:t>с</w:t>
            </w:r>
            <w:r w:rsidRPr="00683434">
              <w:rPr>
                <w:color w:val="333333"/>
              </w:rPr>
              <w:t>сии. Исх. 04.09.97 №48……..</w:t>
            </w:r>
            <w:r w:rsidR="00026033" w:rsidRPr="00683434">
              <w:rPr>
                <w:bCs/>
              </w:rPr>
              <w:t>…………</w:t>
            </w:r>
            <w:r w:rsidR="002A1F24" w:rsidRPr="00683434">
              <w:rPr>
                <w:bCs/>
              </w:rPr>
              <w:t>……………...</w:t>
            </w:r>
            <w:r w:rsidR="00026033" w:rsidRPr="00683434">
              <w:rPr>
                <w:bCs/>
              </w:rPr>
              <w:t>…</w:t>
            </w:r>
          </w:p>
        </w:tc>
        <w:tc>
          <w:tcPr>
            <w:tcW w:w="540" w:type="dxa"/>
            <w:vAlign w:val="bottom"/>
          </w:tcPr>
          <w:p w:rsidR="00026033" w:rsidRPr="00683434" w:rsidRDefault="00D92644" w:rsidP="00683434">
            <w:pPr>
              <w:pStyle w:val="a3"/>
              <w:spacing w:before="60" w:beforeAutospacing="0" w:after="60" w:afterAutospacing="0"/>
              <w:jc w:val="center"/>
              <w:rPr>
                <w:bCs/>
              </w:rPr>
            </w:pPr>
            <w:r w:rsidRPr="00683434">
              <w:rPr>
                <w:bCs/>
              </w:rPr>
              <w:t>7</w:t>
            </w:r>
          </w:p>
        </w:tc>
      </w:tr>
      <w:tr w:rsidR="00026033" w:rsidRPr="00683434" w:rsidTr="00683434">
        <w:tc>
          <w:tcPr>
            <w:tcW w:w="8640" w:type="dxa"/>
          </w:tcPr>
          <w:p w:rsidR="00026033" w:rsidRPr="00683434" w:rsidRDefault="0084454D" w:rsidP="00683434">
            <w:pPr>
              <w:pStyle w:val="a3"/>
              <w:spacing w:before="60" w:beforeAutospacing="0" w:after="60" w:afterAutospacing="0"/>
              <w:rPr>
                <w:bCs/>
              </w:rPr>
            </w:pPr>
            <w:r w:rsidRPr="00683434">
              <w:rPr>
                <w:b/>
                <w:bCs/>
              </w:rPr>
              <w:t xml:space="preserve">Приложение </w:t>
            </w:r>
            <w:r w:rsidR="001E3E23" w:rsidRPr="00683434">
              <w:rPr>
                <w:b/>
                <w:bCs/>
              </w:rPr>
              <w:t>3</w:t>
            </w:r>
            <w:r w:rsidRPr="00683434">
              <w:rPr>
                <w:b/>
                <w:bCs/>
              </w:rPr>
              <w:t>.</w:t>
            </w:r>
            <w:r w:rsidRPr="00683434">
              <w:rPr>
                <w:bCs/>
              </w:rPr>
              <w:t xml:space="preserve"> </w:t>
            </w:r>
            <w:r w:rsidRPr="00683434">
              <w:rPr>
                <w:color w:val="333333"/>
              </w:rPr>
              <w:t>Слухоречевая среда – основа адаптации и социализации несл</w:t>
            </w:r>
            <w:r w:rsidRPr="00683434">
              <w:rPr>
                <w:color w:val="333333"/>
              </w:rPr>
              <w:t>ы</w:t>
            </w:r>
            <w:r w:rsidRPr="00683434">
              <w:rPr>
                <w:color w:val="333333"/>
              </w:rPr>
              <w:t>шащих детей в слышащий мир</w:t>
            </w:r>
            <w:r w:rsidR="00026033" w:rsidRPr="00683434">
              <w:rPr>
                <w:bCs/>
              </w:rPr>
              <w:t>……………</w:t>
            </w:r>
            <w:r w:rsidR="005F24F2" w:rsidRPr="00683434">
              <w:rPr>
                <w:bCs/>
              </w:rPr>
              <w:t>..</w:t>
            </w:r>
            <w:r w:rsidR="00026033" w:rsidRPr="00683434">
              <w:rPr>
                <w:bCs/>
              </w:rPr>
              <w:t>……</w:t>
            </w:r>
            <w:r w:rsidR="002A1F24" w:rsidRPr="00683434">
              <w:rPr>
                <w:bCs/>
              </w:rPr>
              <w:t>………………………………….</w:t>
            </w:r>
            <w:r w:rsidR="00026033" w:rsidRPr="00683434">
              <w:rPr>
                <w:bCs/>
              </w:rPr>
              <w:t>…</w:t>
            </w:r>
          </w:p>
        </w:tc>
        <w:tc>
          <w:tcPr>
            <w:tcW w:w="540" w:type="dxa"/>
            <w:vAlign w:val="bottom"/>
          </w:tcPr>
          <w:p w:rsidR="00026033" w:rsidRPr="00683434" w:rsidRDefault="00D92644" w:rsidP="00683434">
            <w:pPr>
              <w:pStyle w:val="a3"/>
              <w:spacing w:before="60" w:beforeAutospacing="0" w:after="60" w:afterAutospacing="0"/>
              <w:jc w:val="center"/>
              <w:rPr>
                <w:bCs/>
              </w:rPr>
            </w:pPr>
            <w:r w:rsidRPr="00683434">
              <w:rPr>
                <w:bCs/>
              </w:rPr>
              <w:t>11</w:t>
            </w:r>
          </w:p>
        </w:tc>
      </w:tr>
      <w:tr w:rsidR="0084454D" w:rsidRPr="00683434" w:rsidTr="00683434">
        <w:tc>
          <w:tcPr>
            <w:tcW w:w="8640" w:type="dxa"/>
          </w:tcPr>
          <w:p w:rsidR="0084454D" w:rsidRPr="00683434" w:rsidRDefault="0084454D" w:rsidP="00683434">
            <w:pPr>
              <w:pStyle w:val="a3"/>
              <w:spacing w:before="60" w:beforeAutospacing="0" w:after="60" w:afterAutospacing="0"/>
              <w:rPr>
                <w:bCs/>
              </w:rPr>
            </w:pPr>
            <w:r w:rsidRPr="00683434">
              <w:rPr>
                <w:bCs/>
              </w:rPr>
              <w:t>Определ</w:t>
            </w:r>
            <w:r w:rsidRPr="00683434">
              <w:rPr>
                <w:bCs/>
              </w:rPr>
              <w:t>е</w:t>
            </w:r>
            <w:r w:rsidRPr="00683434">
              <w:rPr>
                <w:bCs/>
              </w:rPr>
              <w:t>ния</w:t>
            </w:r>
            <w:r w:rsidR="005F24F2" w:rsidRPr="00683434">
              <w:rPr>
                <w:bCs/>
              </w:rPr>
              <w:t xml:space="preserve"> ……………………………………</w:t>
            </w:r>
            <w:r w:rsidR="002A1F24" w:rsidRPr="00683434">
              <w:rPr>
                <w:bCs/>
              </w:rPr>
              <w:t>………………..</w:t>
            </w:r>
            <w:r w:rsidR="005F24F2" w:rsidRPr="00683434">
              <w:rPr>
                <w:bCs/>
              </w:rPr>
              <w:t>………………….....</w:t>
            </w:r>
          </w:p>
        </w:tc>
        <w:tc>
          <w:tcPr>
            <w:tcW w:w="540" w:type="dxa"/>
            <w:vAlign w:val="bottom"/>
          </w:tcPr>
          <w:p w:rsidR="0084454D" w:rsidRPr="00683434" w:rsidRDefault="00D92644" w:rsidP="00683434">
            <w:pPr>
              <w:pStyle w:val="a3"/>
              <w:spacing w:before="60" w:beforeAutospacing="0" w:after="60" w:afterAutospacing="0"/>
              <w:jc w:val="center"/>
              <w:rPr>
                <w:bCs/>
              </w:rPr>
            </w:pPr>
            <w:r w:rsidRPr="00683434">
              <w:rPr>
                <w:bCs/>
              </w:rPr>
              <w:t>11</w:t>
            </w:r>
          </w:p>
        </w:tc>
      </w:tr>
      <w:tr w:rsidR="0084454D" w:rsidRPr="00683434" w:rsidTr="00683434">
        <w:tc>
          <w:tcPr>
            <w:tcW w:w="8640" w:type="dxa"/>
          </w:tcPr>
          <w:p w:rsidR="0084454D" w:rsidRPr="00683434" w:rsidRDefault="0084454D" w:rsidP="00683434">
            <w:pPr>
              <w:pStyle w:val="a3"/>
              <w:spacing w:before="60" w:beforeAutospacing="0" w:after="60" w:afterAutospacing="0"/>
              <w:rPr>
                <w:bCs/>
              </w:rPr>
            </w:pPr>
            <w:r w:rsidRPr="00683434">
              <w:rPr>
                <w:bCs/>
              </w:rPr>
              <w:t>Почему невозможно создать слухоречевую среду при использовании только о</w:t>
            </w:r>
            <w:r w:rsidRPr="00683434">
              <w:rPr>
                <w:bCs/>
              </w:rPr>
              <w:t>д</w:t>
            </w:r>
            <w:r w:rsidRPr="00683434">
              <w:rPr>
                <w:bCs/>
              </w:rPr>
              <w:t>них индивид</w:t>
            </w:r>
            <w:r w:rsidRPr="00683434">
              <w:rPr>
                <w:bCs/>
              </w:rPr>
              <w:t>у</w:t>
            </w:r>
            <w:r w:rsidRPr="00683434">
              <w:rPr>
                <w:bCs/>
              </w:rPr>
              <w:t>альных слуховых аппаратов</w:t>
            </w:r>
            <w:r w:rsidR="005F24F2" w:rsidRPr="00683434">
              <w:rPr>
                <w:bCs/>
              </w:rPr>
              <w:t xml:space="preserve"> …</w:t>
            </w:r>
            <w:r w:rsidR="002A1F24" w:rsidRPr="00683434">
              <w:rPr>
                <w:bCs/>
              </w:rPr>
              <w:t>…………………………………..</w:t>
            </w:r>
            <w:r w:rsidR="005F24F2" w:rsidRPr="00683434">
              <w:rPr>
                <w:bCs/>
              </w:rPr>
              <w:t>……</w:t>
            </w:r>
          </w:p>
        </w:tc>
        <w:tc>
          <w:tcPr>
            <w:tcW w:w="540" w:type="dxa"/>
            <w:vAlign w:val="bottom"/>
          </w:tcPr>
          <w:p w:rsidR="0084454D" w:rsidRPr="00683434" w:rsidRDefault="00D92644" w:rsidP="00683434">
            <w:pPr>
              <w:pStyle w:val="a3"/>
              <w:spacing w:before="60" w:beforeAutospacing="0" w:after="60" w:afterAutospacing="0"/>
              <w:jc w:val="center"/>
              <w:rPr>
                <w:bCs/>
              </w:rPr>
            </w:pPr>
            <w:r w:rsidRPr="00683434">
              <w:rPr>
                <w:bCs/>
              </w:rPr>
              <w:t>11</w:t>
            </w:r>
          </w:p>
        </w:tc>
      </w:tr>
      <w:tr w:rsidR="0084454D" w:rsidRPr="00683434" w:rsidTr="00683434">
        <w:tc>
          <w:tcPr>
            <w:tcW w:w="8640" w:type="dxa"/>
          </w:tcPr>
          <w:p w:rsidR="0084454D" w:rsidRPr="00683434" w:rsidRDefault="005F24F2" w:rsidP="00683434">
            <w:pPr>
              <w:pStyle w:val="a3"/>
              <w:numPr>
                <w:ilvl w:val="0"/>
                <w:numId w:val="26"/>
              </w:numPr>
              <w:spacing w:before="60" w:beforeAutospacing="0" w:after="60" w:afterAutospacing="0"/>
              <w:rPr>
                <w:bCs/>
              </w:rPr>
            </w:pPr>
            <w:r w:rsidRPr="005F24F2">
              <w:t>Звуковосприятие людей с нарушенным слухом при использовании слух</w:t>
            </w:r>
            <w:r w:rsidRPr="005F24F2">
              <w:t>о</w:t>
            </w:r>
            <w:r w:rsidRPr="005F24F2">
              <w:t>вых апп</w:t>
            </w:r>
            <w:r w:rsidRPr="005F24F2">
              <w:t>а</w:t>
            </w:r>
            <w:r w:rsidRPr="005F24F2">
              <w:t>ратов</w:t>
            </w:r>
            <w:r>
              <w:t xml:space="preserve"> ……………………</w:t>
            </w:r>
            <w:r w:rsidR="002A1F24">
              <w:t>……………………………………..</w:t>
            </w:r>
            <w:r>
              <w:t>……..</w:t>
            </w:r>
          </w:p>
        </w:tc>
        <w:tc>
          <w:tcPr>
            <w:tcW w:w="540" w:type="dxa"/>
            <w:vAlign w:val="bottom"/>
          </w:tcPr>
          <w:p w:rsidR="0084454D" w:rsidRPr="00683434" w:rsidRDefault="00D92644" w:rsidP="00683434">
            <w:pPr>
              <w:pStyle w:val="a3"/>
              <w:spacing w:before="60" w:beforeAutospacing="0" w:after="60" w:afterAutospacing="0"/>
              <w:jc w:val="center"/>
              <w:rPr>
                <w:bCs/>
              </w:rPr>
            </w:pPr>
            <w:r w:rsidRPr="00683434">
              <w:rPr>
                <w:bCs/>
              </w:rPr>
              <w:t>11</w:t>
            </w:r>
          </w:p>
        </w:tc>
      </w:tr>
      <w:tr w:rsidR="0084454D" w:rsidRPr="00683434" w:rsidTr="00683434">
        <w:tc>
          <w:tcPr>
            <w:tcW w:w="8640" w:type="dxa"/>
          </w:tcPr>
          <w:p w:rsidR="0084454D" w:rsidRPr="00683434" w:rsidRDefault="005F24F2" w:rsidP="00683434">
            <w:pPr>
              <w:pStyle w:val="a3"/>
              <w:numPr>
                <w:ilvl w:val="0"/>
                <w:numId w:val="26"/>
              </w:numPr>
              <w:spacing w:before="60" w:beforeAutospacing="0" w:after="60" w:afterAutospacing="0"/>
              <w:rPr>
                <w:bCs/>
              </w:rPr>
            </w:pPr>
            <w:r w:rsidRPr="005F24F2">
              <w:t xml:space="preserve">Восприятие собственной речи </w:t>
            </w:r>
            <w:r>
              <w:t>п</w:t>
            </w:r>
            <w:r w:rsidRPr="005F24F2">
              <w:t>ри использовании слуховых аппар</w:t>
            </w:r>
            <w:r w:rsidRPr="005F24F2">
              <w:t>а</w:t>
            </w:r>
            <w:r w:rsidRPr="005F24F2">
              <w:t>тов</w:t>
            </w:r>
            <w:r w:rsidR="002A1F24">
              <w:t>..</w:t>
            </w:r>
            <w:r>
              <w:t>…</w:t>
            </w:r>
          </w:p>
        </w:tc>
        <w:tc>
          <w:tcPr>
            <w:tcW w:w="540" w:type="dxa"/>
            <w:vAlign w:val="bottom"/>
          </w:tcPr>
          <w:p w:rsidR="0084454D" w:rsidRPr="00683434" w:rsidRDefault="005F24F2" w:rsidP="00683434">
            <w:pPr>
              <w:pStyle w:val="a3"/>
              <w:spacing w:before="60" w:beforeAutospacing="0" w:after="60" w:afterAutospacing="0"/>
              <w:jc w:val="center"/>
              <w:rPr>
                <w:bCs/>
              </w:rPr>
            </w:pPr>
            <w:r w:rsidRPr="00683434">
              <w:rPr>
                <w:bCs/>
              </w:rPr>
              <w:t>1</w:t>
            </w:r>
            <w:r w:rsidR="00D92644" w:rsidRPr="00683434">
              <w:rPr>
                <w:bCs/>
              </w:rPr>
              <w:t>3</w:t>
            </w:r>
          </w:p>
        </w:tc>
      </w:tr>
      <w:tr w:rsidR="0084454D" w:rsidRPr="00683434" w:rsidTr="00683434">
        <w:tc>
          <w:tcPr>
            <w:tcW w:w="8640" w:type="dxa"/>
          </w:tcPr>
          <w:p w:rsidR="0084454D" w:rsidRPr="00683434" w:rsidRDefault="005F24F2" w:rsidP="00683434">
            <w:pPr>
              <w:pStyle w:val="a3"/>
              <w:spacing w:before="60" w:beforeAutospacing="0" w:after="60" w:afterAutospacing="0"/>
              <w:rPr>
                <w:bCs/>
              </w:rPr>
            </w:pPr>
            <w:r w:rsidRPr="005F24F2">
              <w:t>Создание полной слухоречевой среды для н</w:t>
            </w:r>
            <w:r w:rsidRPr="005F24F2">
              <w:t>е</w:t>
            </w:r>
            <w:r w:rsidRPr="005F24F2">
              <w:t>слышащих детей</w:t>
            </w:r>
            <w:r>
              <w:t xml:space="preserve"> …</w:t>
            </w:r>
            <w:r w:rsidR="002A1F24">
              <w:t>…………………</w:t>
            </w:r>
          </w:p>
        </w:tc>
        <w:tc>
          <w:tcPr>
            <w:tcW w:w="540" w:type="dxa"/>
            <w:vAlign w:val="bottom"/>
          </w:tcPr>
          <w:p w:rsidR="0084454D" w:rsidRPr="00683434" w:rsidRDefault="005F24F2" w:rsidP="00683434">
            <w:pPr>
              <w:pStyle w:val="a3"/>
              <w:spacing w:before="60" w:beforeAutospacing="0" w:after="60" w:afterAutospacing="0"/>
              <w:jc w:val="center"/>
              <w:rPr>
                <w:bCs/>
              </w:rPr>
            </w:pPr>
            <w:r w:rsidRPr="00683434">
              <w:rPr>
                <w:bCs/>
              </w:rPr>
              <w:t>1</w:t>
            </w:r>
            <w:r w:rsidR="00D92644" w:rsidRPr="00683434">
              <w:rPr>
                <w:bCs/>
              </w:rPr>
              <w:t>3</w:t>
            </w:r>
          </w:p>
        </w:tc>
      </w:tr>
      <w:tr w:rsidR="001A2873" w:rsidRPr="00683434" w:rsidTr="00683434">
        <w:tc>
          <w:tcPr>
            <w:tcW w:w="8640" w:type="dxa"/>
          </w:tcPr>
          <w:p w:rsidR="001A2873" w:rsidRPr="00683434" w:rsidRDefault="001A2873" w:rsidP="00683434">
            <w:pPr>
              <w:pStyle w:val="a3"/>
              <w:numPr>
                <w:ilvl w:val="0"/>
                <w:numId w:val="26"/>
              </w:numPr>
              <w:spacing w:before="60" w:beforeAutospacing="0" w:after="60" w:afterAutospacing="0"/>
              <w:rPr>
                <w:bCs/>
              </w:rPr>
            </w:pPr>
            <w:r w:rsidRPr="005F24F2">
              <w:t>Методические требования</w:t>
            </w:r>
            <w:r w:rsidR="00A70162">
              <w:t xml:space="preserve"> …………………………</w:t>
            </w:r>
            <w:r>
              <w:t>………</w:t>
            </w:r>
            <w:r w:rsidR="002A1F24">
              <w:t>…………………</w:t>
            </w:r>
            <w:r>
              <w:t>..</w:t>
            </w:r>
          </w:p>
        </w:tc>
        <w:tc>
          <w:tcPr>
            <w:tcW w:w="540" w:type="dxa"/>
            <w:vAlign w:val="bottom"/>
          </w:tcPr>
          <w:p w:rsidR="001A2873" w:rsidRPr="00683434" w:rsidRDefault="001A2873" w:rsidP="00683434">
            <w:pPr>
              <w:pStyle w:val="a3"/>
              <w:spacing w:before="60" w:beforeAutospacing="0" w:after="60" w:afterAutospacing="0"/>
              <w:jc w:val="center"/>
              <w:rPr>
                <w:bCs/>
              </w:rPr>
            </w:pPr>
            <w:r w:rsidRPr="00683434">
              <w:rPr>
                <w:bCs/>
              </w:rPr>
              <w:t>1</w:t>
            </w:r>
            <w:r w:rsidR="00D92644" w:rsidRPr="00683434">
              <w:rPr>
                <w:bCs/>
              </w:rPr>
              <w:t>4</w:t>
            </w:r>
          </w:p>
        </w:tc>
      </w:tr>
      <w:tr w:rsidR="00186332" w:rsidRPr="00683434" w:rsidTr="00683434">
        <w:tc>
          <w:tcPr>
            <w:tcW w:w="8640" w:type="dxa"/>
          </w:tcPr>
          <w:p w:rsidR="00186332" w:rsidRPr="00683434" w:rsidRDefault="001A2873" w:rsidP="00683434">
            <w:pPr>
              <w:pStyle w:val="a3"/>
              <w:numPr>
                <w:ilvl w:val="0"/>
                <w:numId w:val="26"/>
              </w:numPr>
              <w:spacing w:before="60" w:beforeAutospacing="0" w:after="60" w:afterAutospacing="0"/>
              <w:rPr>
                <w:bCs/>
              </w:rPr>
            </w:pPr>
            <w:r>
              <w:t>Функциональные</w:t>
            </w:r>
            <w:r w:rsidR="00186332" w:rsidRPr="005F24F2">
              <w:t xml:space="preserve"> требования</w:t>
            </w:r>
            <w:r>
              <w:t xml:space="preserve"> ……………</w:t>
            </w:r>
            <w:r w:rsidR="00A70162">
              <w:t>…</w:t>
            </w:r>
            <w:r w:rsidR="00186332">
              <w:t>…………</w:t>
            </w:r>
            <w:r w:rsidR="002A1F24">
              <w:t>………………….</w:t>
            </w:r>
            <w:r w:rsidR="00186332">
              <w:t>…...</w:t>
            </w:r>
          </w:p>
        </w:tc>
        <w:tc>
          <w:tcPr>
            <w:tcW w:w="540" w:type="dxa"/>
            <w:vAlign w:val="bottom"/>
          </w:tcPr>
          <w:p w:rsidR="00186332" w:rsidRPr="00683434" w:rsidRDefault="00186332" w:rsidP="00683434">
            <w:pPr>
              <w:pStyle w:val="a3"/>
              <w:spacing w:before="60" w:beforeAutospacing="0" w:after="60" w:afterAutospacing="0"/>
              <w:jc w:val="center"/>
              <w:rPr>
                <w:bCs/>
              </w:rPr>
            </w:pPr>
            <w:r w:rsidRPr="00683434">
              <w:rPr>
                <w:bCs/>
              </w:rPr>
              <w:t>1</w:t>
            </w:r>
            <w:r w:rsidR="00D92644" w:rsidRPr="00683434">
              <w:rPr>
                <w:bCs/>
              </w:rPr>
              <w:t>4</w:t>
            </w:r>
          </w:p>
        </w:tc>
      </w:tr>
      <w:tr w:rsidR="001A2873" w:rsidRPr="00683434" w:rsidTr="00683434">
        <w:tc>
          <w:tcPr>
            <w:tcW w:w="8640" w:type="dxa"/>
          </w:tcPr>
          <w:p w:rsidR="001A2873" w:rsidRPr="00683434" w:rsidRDefault="001A2873" w:rsidP="00683434">
            <w:pPr>
              <w:pStyle w:val="a3"/>
              <w:numPr>
                <w:ilvl w:val="0"/>
                <w:numId w:val="26"/>
              </w:numPr>
              <w:spacing w:before="60" w:beforeAutospacing="0" w:after="60" w:afterAutospacing="0"/>
              <w:rPr>
                <w:bCs/>
              </w:rPr>
            </w:pPr>
            <w:r>
              <w:t>Технические</w:t>
            </w:r>
            <w:r w:rsidRPr="005F24F2">
              <w:t xml:space="preserve"> требования</w:t>
            </w:r>
            <w:r>
              <w:t xml:space="preserve"> ………………</w:t>
            </w:r>
            <w:r w:rsidR="00A70162">
              <w:t>…</w:t>
            </w:r>
            <w:r>
              <w:t>…………</w:t>
            </w:r>
            <w:r w:rsidR="002A1F24">
              <w:t>………………….</w:t>
            </w:r>
            <w:r>
              <w:t>……...</w:t>
            </w:r>
          </w:p>
        </w:tc>
        <w:tc>
          <w:tcPr>
            <w:tcW w:w="540" w:type="dxa"/>
            <w:vAlign w:val="bottom"/>
          </w:tcPr>
          <w:p w:rsidR="001A2873" w:rsidRPr="00683434" w:rsidRDefault="001A2873" w:rsidP="00683434">
            <w:pPr>
              <w:pStyle w:val="a3"/>
              <w:spacing w:before="60" w:beforeAutospacing="0" w:after="60" w:afterAutospacing="0"/>
              <w:jc w:val="center"/>
              <w:rPr>
                <w:bCs/>
              </w:rPr>
            </w:pPr>
            <w:r w:rsidRPr="00683434">
              <w:rPr>
                <w:bCs/>
              </w:rPr>
              <w:t>1</w:t>
            </w:r>
            <w:r w:rsidR="00D92644" w:rsidRPr="00683434">
              <w:rPr>
                <w:bCs/>
              </w:rPr>
              <w:t>5</w:t>
            </w:r>
          </w:p>
        </w:tc>
      </w:tr>
      <w:tr w:rsidR="00A70162" w:rsidRPr="00683434" w:rsidTr="00683434">
        <w:tc>
          <w:tcPr>
            <w:tcW w:w="8640" w:type="dxa"/>
          </w:tcPr>
          <w:p w:rsidR="00A70162" w:rsidRPr="00683434" w:rsidRDefault="00A70162" w:rsidP="00683434">
            <w:pPr>
              <w:spacing w:before="60" w:after="60"/>
              <w:rPr>
                <w:bCs/>
              </w:rPr>
            </w:pPr>
            <w:r w:rsidRPr="00683434">
              <w:rPr>
                <w:b/>
              </w:rPr>
              <w:t xml:space="preserve">Приложение </w:t>
            </w:r>
            <w:r w:rsidR="001E3E23" w:rsidRPr="00683434">
              <w:rPr>
                <w:b/>
              </w:rPr>
              <w:t>4</w:t>
            </w:r>
            <w:r w:rsidRPr="00683434">
              <w:rPr>
                <w:b/>
              </w:rPr>
              <w:t>.</w:t>
            </w:r>
            <w:r>
              <w:t xml:space="preserve"> </w:t>
            </w:r>
            <w:r w:rsidRPr="00A70162">
              <w:t>Сравнительный анализ и технико-экономические характеристики оборудования для формирования полной слух</w:t>
            </w:r>
            <w:r w:rsidRPr="00A70162">
              <w:t>о</w:t>
            </w:r>
            <w:r w:rsidRPr="00A70162">
              <w:t>речевой среды</w:t>
            </w:r>
            <w:r>
              <w:t xml:space="preserve"> ……</w:t>
            </w:r>
            <w:r w:rsidR="002A1F24">
              <w:t>...</w:t>
            </w:r>
            <w:r w:rsidRPr="008F3F40">
              <w:t>……</w:t>
            </w:r>
            <w:r>
              <w:t>..</w:t>
            </w:r>
            <w:r w:rsidRPr="008F3F40">
              <w:t>………</w:t>
            </w:r>
          </w:p>
        </w:tc>
        <w:tc>
          <w:tcPr>
            <w:tcW w:w="540" w:type="dxa"/>
            <w:vAlign w:val="bottom"/>
          </w:tcPr>
          <w:p w:rsidR="00A70162" w:rsidRPr="00683434" w:rsidRDefault="00A70162" w:rsidP="00683434">
            <w:pPr>
              <w:pStyle w:val="a3"/>
              <w:spacing w:before="60" w:beforeAutospacing="0" w:after="60" w:afterAutospacing="0"/>
              <w:jc w:val="center"/>
              <w:rPr>
                <w:bCs/>
              </w:rPr>
            </w:pPr>
            <w:r w:rsidRPr="00683434">
              <w:rPr>
                <w:bCs/>
              </w:rPr>
              <w:t>1</w:t>
            </w:r>
            <w:r w:rsidR="00D92644" w:rsidRPr="00683434">
              <w:rPr>
                <w:bCs/>
              </w:rPr>
              <w:t>6</w:t>
            </w:r>
          </w:p>
        </w:tc>
      </w:tr>
      <w:tr w:rsidR="0084454D" w:rsidRPr="00683434" w:rsidTr="00683434">
        <w:tc>
          <w:tcPr>
            <w:tcW w:w="8640" w:type="dxa"/>
          </w:tcPr>
          <w:p w:rsidR="0084454D" w:rsidRPr="00683434" w:rsidRDefault="002C056E" w:rsidP="00683434">
            <w:pPr>
              <w:pStyle w:val="a3"/>
              <w:spacing w:before="60" w:beforeAutospacing="0" w:after="60" w:afterAutospacing="0"/>
              <w:rPr>
                <w:bCs/>
              </w:rPr>
            </w:pPr>
            <w:r w:rsidRPr="00683434">
              <w:rPr>
                <w:bCs/>
              </w:rPr>
              <w:t>Определения ……………………………………………………</w:t>
            </w:r>
            <w:r w:rsidR="002A1F24" w:rsidRPr="00683434">
              <w:rPr>
                <w:bCs/>
              </w:rPr>
              <w:t>………………..</w:t>
            </w:r>
            <w:r w:rsidRPr="00683434">
              <w:rPr>
                <w:bCs/>
              </w:rPr>
              <w:t>…….</w:t>
            </w:r>
          </w:p>
        </w:tc>
        <w:tc>
          <w:tcPr>
            <w:tcW w:w="540" w:type="dxa"/>
            <w:vAlign w:val="bottom"/>
          </w:tcPr>
          <w:p w:rsidR="0084454D" w:rsidRPr="00683434" w:rsidRDefault="002C056E" w:rsidP="00683434">
            <w:pPr>
              <w:pStyle w:val="a3"/>
              <w:spacing w:before="60" w:beforeAutospacing="0" w:after="60" w:afterAutospacing="0"/>
              <w:jc w:val="center"/>
              <w:rPr>
                <w:bCs/>
              </w:rPr>
            </w:pPr>
            <w:r w:rsidRPr="00683434">
              <w:rPr>
                <w:bCs/>
              </w:rPr>
              <w:t>1</w:t>
            </w:r>
            <w:r w:rsidR="00D92644" w:rsidRPr="00683434">
              <w:rPr>
                <w:bCs/>
              </w:rPr>
              <w:t>6</w:t>
            </w:r>
          </w:p>
        </w:tc>
      </w:tr>
      <w:tr w:rsidR="0084454D" w:rsidRPr="00683434" w:rsidTr="00683434">
        <w:tc>
          <w:tcPr>
            <w:tcW w:w="8640" w:type="dxa"/>
          </w:tcPr>
          <w:p w:rsidR="0084454D" w:rsidRPr="00683434" w:rsidRDefault="002C056E" w:rsidP="00683434">
            <w:pPr>
              <w:pStyle w:val="a3"/>
              <w:spacing w:before="60" w:beforeAutospacing="0" w:after="60" w:afterAutospacing="0"/>
              <w:rPr>
                <w:bCs/>
              </w:rPr>
            </w:pPr>
            <w:r w:rsidRPr="00683434">
              <w:rPr>
                <w:bCs/>
              </w:rPr>
              <w:t>Технико-экономические характеристики об</w:t>
            </w:r>
            <w:r w:rsidRPr="00683434">
              <w:rPr>
                <w:bCs/>
              </w:rPr>
              <w:t>о</w:t>
            </w:r>
            <w:r w:rsidRPr="00683434">
              <w:rPr>
                <w:bCs/>
              </w:rPr>
              <w:t>рудования …</w:t>
            </w:r>
            <w:r w:rsidR="002A1F24" w:rsidRPr="00683434">
              <w:rPr>
                <w:bCs/>
              </w:rPr>
              <w:t>………………...</w:t>
            </w:r>
            <w:r w:rsidRPr="00683434">
              <w:rPr>
                <w:bCs/>
              </w:rPr>
              <w:t>……….</w:t>
            </w:r>
          </w:p>
        </w:tc>
        <w:tc>
          <w:tcPr>
            <w:tcW w:w="540" w:type="dxa"/>
            <w:vAlign w:val="bottom"/>
          </w:tcPr>
          <w:p w:rsidR="0084454D" w:rsidRPr="00683434" w:rsidRDefault="002C056E" w:rsidP="00683434">
            <w:pPr>
              <w:pStyle w:val="a3"/>
              <w:spacing w:before="60" w:beforeAutospacing="0" w:after="60" w:afterAutospacing="0"/>
              <w:jc w:val="center"/>
              <w:rPr>
                <w:bCs/>
              </w:rPr>
            </w:pPr>
            <w:r w:rsidRPr="00683434">
              <w:rPr>
                <w:bCs/>
              </w:rPr>
              <w:t>1</w:t>
            </w:r>
            <w:r w:rsidR="00D92644" w:rsidRPr="00683434">
              <w:rPr>
                <w:bCs/>
              </w:rPr>
              <w:t>7</w:t>
            </w:r>
          </w:p>
        </w:tc>
      </w:tr>
      <w:tr w:rsidR="0084454D" w:rsidRPr="00683434" w:rsidTr="00683434">
        <w:tc>
          <w:tcPr>
            <w:tcW w:w="8640" w:type="dxa"/>
          </w:tcPr>
          <w:p w:rsidR="0084454D" w:rsidRPr="00683434" w:rsidRDefault="002C056E" w:rsidP="00683434">
            <w:pPr>
              <w:pStyle w:val="a3"/>
              <w:spacing w:before="60" w:beforeAutospacing="0" w:after="60" w:afterAutospacing="0"/>
              <w:rPr>
                <w:bCs/>
              </w:rPr>
            </w:pPr>
            <w:r w:rsidRPr="00683434">
              <w:rPr>
                <w:bCs/>
              </w:rPr>
              <w:t>Оборудование для коллективных занятий ……………</w:t>
            </w:r>
            <w:r w:rsidR="002A1F24" w:rsidRPr="00683434">
              <w:rPr>
                <w:bCs/>
              </w:rPr>
              <w:t>………………..</w:t>
            </w:r>
            <w:r w:rsidRPr="00683434">
              <w:rPr>
                <w:bCs/>
              </w:rPr>
              <w:t>…………….</w:t>
            </w:r>
          </w:p>
        </w:tc>
        <w:tc>
          <w:tcPr>
            <w:tcW w:w="540" w:type="dxa"/>
            <w:vAlign w:val="bottom"/>
          </w:tcPr>
          <w:p w:rsidR="0084454D" w:rsidRPr="00683434" w:rsidRDefault="002C056E" w:rsidP="00683434">
            <w:pPr>
              <w:pStyle w:val="a3"/>
              <w:spacing w:before="60" w:beforeAutospacing="0" w:after="60" w:afterAutospacing="0"/>
              <w:jc w:val="center"/>
              <w:rPr>
                <w:bCs/>
              </w:rPr>
            </w:pPr>
            <w:r w:rsidRPr="00683434">
              <w:rPr>
                <w:bCs/>
              </w:rPr>
              <w:t>1</w:t>
            </w:r>
            <w:r w:rsidR="00D92644" w:rsidRPr="00683434">
              <w:rPr>
                <w:bCs/>
              </w:rPr>
              <w:t>7</w:t>
            </w:r>
          </w:p>
        </w:tc>
      </w:tr>
      <w:tr w:rsidR="0084454D" w:rsidRPr="00683434" w:rsidTr="00683434">
        <w:tc>
          <w:tcPr>
            <w:tcW w:w="8640" w:type="dxa"/>
          </w:tcPr>
          <w:p w:rsidR="0084454D" w:rsidRPr="00683434" w:rsidRDefault="002C056E" w:rsidP="00683434">
            <w:pPr>
              <w:pStyle w:val="a3"/>
              <w:numPr>
                <w:ilvl w:val="0"/>
                <w:numId w:val="26"/>
              </w:numPr>
              <w:spacing w:before="60" w:beforeAutospacing="0" w:after="60" w:afterAutospacing="0"/>
              <w:rPr>
                <w:bCs/>
              </w:rPr>
            </w:pPr>
            <w:r w:rsidRPr="00683434">
              <w:rPr>
                <w:bCs/>
              </w:rPr>
              <w:t>Проводное (стационарное) оборудование для формирования полной сл</w:t>
            </w:r>
            <w:r w:rsidRPr="00683434">
              <w:rPr>
                <w:bCs/>
              </w:rPr>
              <w:t>у</w:t>
            </w:r>
            <w:r w:rsidRPr="00683434">
              <w:rPr>
                <w:bCs/>
              </w:rPr>
              <w:t>хоречевой среды ………………………</w:t>
            </w:r>
            <w:r w:rsidR="002A1F24" w:rsidRPr="00683434">
              <w:rPr>
                <w:bCs/>
              </w:rPr>
              <w:t>………………………….………..</w:t>
            </w:r>
            <w:r w:rsidRPr="00683434">
              <w:rPr>
                <w:bCs/>
              </w:rPr>
              <w:t>…..</w:t>
            </w:r>
          </w:p>
        </w:tc>
        <w:tc>
          <w:tcPr>
            <w:tcW w:w="540" w:type="dxa"/>
            <w:vAlign w:val="bottom"/>
          </w:tcPr>
          <w:p w:rsidR="0084454D" w:rsidRPr="00683434" w:rsidRDefault="002C056E" w:rsidP="00683434">
            <w:pPr>
              <w:pStyle w:val="a3"/>
              <w:spacing w:before="60" w:beforeAutospacing="0" w:after="60" w:afterAutospacing="0"/>
              <w:jc w:val="center"/>
              <w:rPr>
                <w:bCs/>
              </w:rPr>
            </w:pPr>
            <w:r w:rsidRPr="00683434">
              <w:rPr>
                <w:bCs/>
              </w:rPr>
              <w:t>1</w:t>
            </w:r>
            <w:r w:rsidR="00D92644" w:rsidRPr="00683434">
              <w:rPr>
                <w:bCs/>
              </w:rPr>
              <w:t>7</w:t>
            </w:r>
          </w:p>
        </w:tc>
      </w:tr>
      <w:tr w:rsidR="0084454D" w:rsidRPr="00683434" w:rsidTr="00683434">
        <w:tc>
          <w:tcPr>
            <w:tcW w:w="8640" w:type="dxa"/>
          </w:tcPr>
          <w:p w:rsidR="0084454D" w:rsidRPr="00683434" w:rsidRDefault="00D03D2C" w:rsidP="00683434">
            <w:pPr>
              <w:pStyle w:val="a3"/>
              <w:numPr>
                <w:ilvl w:val="0"/>
                <w:numId w:val="26"/>
              </w:numPr>
              <w:spacing w:before="60" w:beforeAutospacing="0" w:after="60" w:afterAutospacing="0"/>
              <w:rPr>
                <w:bCs/>
              </w:rPr>
            </w:pPr>
            <w:r w:rsidRPr="00683434">
              <w:rPr>
                <w:bCs/>
              </w:rPr>
              <w:t>Способы электроакустической коррекции ………………</w:t>
            </w:r>
            <w:r w:rsidR="002A1F24" w:rsidRPr="00683434">
              <w:rPr>
                <w:bCs/>
              </w:rPr>
              <w:t>………………..</w:t>
            </w:r>
            <w:r w:rsidRPr="00683434">
              <w:rPr>
                <w:bCs/>
              </w:rPr>
              <w:t>…</w:t>
            </w:r>
          </w:p>
        </w:tc>
        <w:tc>
          <w:tcPr>
            <w:tcW w:w="540" w:type="dxa"/>
            <w:vAlign w:val="bottom"/>
          </w:tcPr>
          <w:p w:rsidR="0084454D" w:rsidRPr="00683434" w:rsidRDefault="00D03D2C" w:rsidP="00683434">
            <w:pPr>
              <w:pStyle w:val="a3"/>
              <w:spacing w:before="60" w:beforeAutospacing="0" w:after="60" w:afterAutospacing="0"/>
              <w:jc w:val="center"/>
              <w:rPr>
                <w:bCs/>
              </w:rPr>
            </w:pPr>
            <w:r w:rsidRPr="00683434">
              <w:rPr>
                <w:bCs/>
              </w:rPr>
              <w:t>1</w:t>
            </w:r>
            <w:r w:rsidR="00D92644" w:rsidRPr="00683434">
              <w:rPr>
                <w:bCs/>
              </w:rPr>
              <w:t>7</w:t>
            </w:r>
          </w:p>
        </w:tc>
      </w:tr>
      <w:tr w:rsidR="0084454D" w:rsidRPr="00683434" w:rsidTr="00683434">
        <w:tc>
          <w:tcPr>
            <w:tcW w:w="8640" w:type="dxa"/>
          </w:tcPr>
          <w:p w:rsidR="0084454D" w:rsidRPr="00683434" w:rsidRDefault="00D03D2C" w:rsidP="00683434">
            <w:pPr>
              <w:pStyle w:val="a3"/>
              <w:numPr>
                <w:ilvl w:val="0"/>
                <w:numId w:val="26"/>
              </w:numPr>
              <w:spacing w:before="60" w:beforeAutospacing="0" w:after="60" w:afterAutospacing="0"/>
              <w:rPr>
                <w:bCs/>
              </w:rPr>
            </w:pPr>
            <w:r w:rsidRPr="00683434">
              <w:rPr>
                <w:bCs/>
              </w:rPr>
              <w:t>Мобильное (беспроводное) оборудование для формирования полной сл</w:t>
            </w:r>
            <w:r w:rsidRPr="00683434">
              <w:rPr>
                <w:bCs/>
              </w:rPr>
              <w:t>у</w:t>
            </w:r>
            <w:r w:rsidRPr="00683434">
              <w:rPr>
                <w:bCs/>
              </w:rPr>
              <w:t>хоречевой среды ………………………</w:t>
            </w:r>
            <w:r w:rsidR="002A1F24" w:rsidRPr="00683434">
              <w:rPr>
                <w:bCs/>
              </w:rPr>
              <w:t>………………………………….</w:t>
            </w:r>
            <w:r w:rsidRPr="00683434">
              <w:rPr>
                <w:bCs/>
              </w:rPr>
              <w:t>……</w:t>
            </w:r>
          </w:p>
        </w:tc>
        <w:tc>
          <w:tcPr>
            <w:tcW w:w="540" w:type="dxa"/>
            <w:vAlign w:val="bottom"/>
          </w:tcPr>
          <w:p w:rsidR="0084454D" w:rsidRPr="00683434" w:rsidRDefault="00D92644" w:rsidP="00683434">
            <w:pPr>
              <w:pStyle w:val="a3"/>
              <w:spacing w:before="60" w:beforeAutospacing="0" w:after="60" w:afterAutospacing="0"/>
              <w:jc w:val="center"/>
              <w:rPr>
                <w:bCs/>
              </w:rPr>
            </w:pPr>
            <w:r w:rsidRPr="00683434">
              <w:rPr>
                <w:bCs/>
              </w:rPr>
              <w:t>21</w:t>
            </w:r>
          </w:p>
        </w:tc>
      </w:tr>
      <w:tr w:rsidR="0084454D" w:rsidRPr="00683434" w:rsidTr="00683434">
        <w:tc>
          <w:tcPr>
            <w:tcW w:w="8640" w:type="dxa"/>
          </w:tcPr>
          <w:p w:rsidR="0084454D" w:rsidRPr="00683434" w:rsidRDefault="00D03D2C" w:rsidP="00683434">
            <w:pPr>
              <w:pStyle w:val="a3"/>
              <w:spacing w:before="60" w:beforeAutospacing="0" w:after="60" w:afterAutospacing="0"/>
              <w:rPr>
                <w:bCs/>
              </w:rPr>
            </w:pPr>
            <w:r w:rsidRPr="00683434">
              <w:rPr>
                <w:bCs/>
              </w:rPr>
              <w:t>Оборудование для индивидуальных занятий по развитию речи …</w:t>
            </w:r>
            <w:r w:rsidR="002A1F24" w:rsidRPr="00683434">
              <w:rPr>
                <w:bCs/>
              </w:rPr>
              <w:t>………………...</w:t>
            </w:r>
            <w:r w:rsidRPr="00683434">
              <w:rPr>
                <w:bCs/>
              </w:rPr>
              <w:t>.</w:t>
            </w:r>
          </w:p>
        </w:tc>
        <w:tc>
          <w:tcPr>
            <w:tcW w:w="540" w:type="dxa"/>
            <w:vAlign w:val="bottom"/>
          </w:tcPr>
          <w:p w:rsidR="0084454D" w:rsidRPr="00683434" w:rsidRDefault="00D92644" w:rsidP="00683434">
            <w:pPr>
              <w:pStyle w:val="a3"/>
              <w:spacing w:before="60" w:beforeAutospacing="0" w:after="60" w:afterAutospacing="0"/>
              <w:jc w:val="center"/>
              <w:rPr>
                <w:bCs/>
              </w:rPr>
            </w:pPr>
            <w:r w:rsidRPr="00683434">
              <w:rPr>
                <w:bCs/>
              </w:rPr>
              <w:t>21</w:t>
            </w:r>
          </w:p>
        </w:tc>
      </w:tr>
      <w:tr w:rsidR="0084454D" w:rsidRPr="00683434" w:rsidTr="00683434">
        <w:tc>
          <w:tcPr>
            <w:tcW w:w="8640" w:type="dxa"/>
          </w:tcPr>
          <w:p w:rsidR="0084454D" w:rsidRPr="00683434" w:rsidRDefault="00D03D2C" w:rsidP="00683434">
            <w:pPr>
              <w:pStyle w:val="a3"/>
              <w:spacing w:before="60" w:beforeAutospacing="0" w:after="60" w:afterAutospacing="0"/>
              <w:rPr>
                <w:bCs/>
              </w:rPr>
            </w:pPr>
            <w:r w:rsidRPr="00683434">
              <w:rPr>
                <w:bCs/>
              </w:rPr>
              <w:t>Другое оборудование …………………………………………</w:t>
            </w:r>
            <w:r w:rsidR="002A1F24" w:rsidRPr="00683434">
              <w:rPr>
                <w:bCs/>
              </w:rPr>
              <w:t>…………………..</w:t>
            </w:r>
            <w:r w:rsidRPr="00683434">
              <w:rPr>
                <w:bCs/>
              </w:rPr>
              <w:t>……</w:t>
            </w:r>
          </w:p>
        </w:tc>
        <w:tc>
          <w:tcPr>
            <w:tcW w:w="540" w:type="dxa"/>
            <w:vAlign w:val="bottom"/>
          </w:tcPr>
          <w:p w:rsidR="0084454D" w:rsidRPr="00683434" w:rsidRDefault="00D03D2C" w:rsidP="00683434">
            <w:pPr>
              <w:pStyle w:val="a3"/>
              <w:spacing w:before="60" w:beforeAutospacing="0" w:after="60" w:afterAutospacing="0"/>
              <w:jc w:val="center"/>
              <w:rPr>
                <w:bCs/>
              </w:rPr>
            </w:pPr>
            <w:r w:rsidRPr="00683434">
              <w:rPr>
                <w:bCs/>
              </w:rPr>
              <w:t>2</w:t>
            </w:r>
            <w:r w:rsidR="00D92644" w:rsidRPr="00683434">
              <w:rPr>
                <w:bCs/>
              </w:rPr>
              <w:t>6</w:t>
            </w:r>
          </w:p>
        </w:tc>
      </w:tr>
    </w:tbl>
    <w:p w:rsidR="00E50957" w:rsidRPr="00AB6ADD" w:rsidRDefault="00E50957" w:rsidP="0084454D">
      <w:pPr>
        <w:pStyle w:val="a3"/>
        <w:spacing w:before="120" w:beforeAutospacing="0" w:after="0" w:afterAutospacing="0"/>
        <w:jc w:val="both"/>
      </w:pPr>
    </w:p>
    <w:p w:rsidR="001E3E23" w:rsidRPr="00A00949" w:rsidRDefault="0084454D" w:rsidP="001E3E23">
      <w:pPr>
        <w:ind w:left="7440"/>
        <w:jc w:val="right"/>
        <w:rPr>
          <w:bCs/>
          <w:spacing w:val="-2"/>
        </w:rPr>
      </w:pPr>
      <w:r>
        <w:rPr>
          <w:bCs/>
          <w:sz w:val="20"/>
          <w:szCs w:val="20"/>
        </w:rPr>
        <w:br w:type="page"/>
      </w:r>
      <w:r w:rsidR="001E3E23" w:rsidRPr="00A00949">
        <w:rPr>
          <w:bCs/>
          <w:spacing w:val="-2"/>
        </w:rPr>
        <w:lastRenderedPageBreak/>
        <w:t xml:space="preserve">Приложение </w:t>
      </w:r>
      <w:r w:rsidR="001E3E23">
        <w:rPr>
          <w:bCs/>
          <w:spacing w:val="-2"/>
        </w:rPr>
        <w:t>1</w:t>
      </w:r>
    </w:p>
    <w:p w:rsidR="001E3E23" w:rsidRDefault="001E3E23" w:rsidP="001E3E23">
      <w:pPr>
        <w:pStyle w:val="ad"/>
        <w:ind w:right="-365"/>
        <w:rPr>
          <w:rFonts w:ascii="Arial" w:hAnsi="Arial" w:cs="Arial"/>
          <w:b/>
          <w:spacing w:val="-6"/>
          <w:sz w:val="18"/>
          <w:szCs w:val="18"/>
        </w:rPr>
      </w:pPr>
    </w:p>
    <w:p w:rsidR="001E3E23" w:rsidRDefault="001E3E23" w:rsidP="001E3E23">
      <w:pPr>
        <w:pStyle w:val="ad"/>
        <w:ind w:right="-365"/>
        <w:jc w:val="center"/>
        <w:rPr>
          <w:rFonts w:ascii="Times New Roman" w:hAnsi="Times New Roman"/>
          <w:b/>
          <w:bCs/>
          <w:spacing w:val="-2"/>
          <w:sz w:val="24"/>
          <w:szCs w:val="24"/>
        </w:rPr>
      </w:pPr>
    </w:p>
    <w:p w:rsidR="001E3E23" w:rsidRDefault="001E3E23" w:rsidP="001E3E23">
      <w:pPr>
        <w:pStyle w:val="ad"/>
        <w:ind w:right="-365"/>
        <w:jc w:val="center"/>
        <w:rPr>
          <w:rFonts w:ascii="Times New Roman" w:hAnsi="Times New Roman"/>
          <w:b/>
          <w:bCs/>
          <w:spacing w:val="-2"/>
          <w:sz w:val="24"/>
          <w:szCs w:val="24"/>
        </w:rPr>
      </w:pPr>
      <w:r w:rsidRPr="00145AE0">
        <w:rPr>
          <w:rFonts w:ascii="Times New Roman" w:hAnsi="Times New Roman"/>
          <w:b/>
          <w:bCs/>
          <w:spacing w:val="-2"/>
          <w:sz w:val="24"/>
          <w:szCs w:val="24"/>
        </w:rPr>
        <w:t xml:space="preserve">ИНДИВИДУАЛЬНЫЕ ЗВУКОУСИЛИВАЮЩИЕ ПРИБОРЫ </w:t>
      </w:r>
    </w:p>
    <w:p w:rsidR="001E3E23" w:rsidRPr="00145AE0" w:rsidRDefault="001E3E23" w:rsidP="001E3E23">
      <w:pPr>
        <w:pStyle w:val="ad"/>
        <w:ind w:right="-365"/>
        <w:jc w:val="center"/>
        <w:rPr>
          <w:rFonts w:ascii="Times New Roman" w:hAnsi="Times New Roman"/>
          <w:b/>
          <w:bCs/>
          <w:spacing w:val="-2"/>
          <w:sz w:val="24"/>
          <w:szCs w:val="24"/>
        </w:rPr>
      </w:pPr>
      <w:r w:rsidRPr="00145AE0">
        <w:rPr>
          <w:rFonts w:ascii="Times New Roman" w:hAnsi="Times New Roman"/>
          <w:b/>
          <w:bCs/>
          <w:spacing w:val="-2"/>
          <w:sz w:val="24"/>
          <w:szCs w:val="24"/>
        </w:rPr>
        <w:t>ДЛЯ ОСНАЩЕНИЯ МЕСТ МАССОВОГО ПРИЕМА ГРАЖДАН</w:t>
      </w:r>
    </w:p>
    <w:p w:rsidR="001E3E23" w:rsidRDefault="001E3E23" w:rsidP="001E3E23">
      <w:pPr>
        <w:pStyle w:val="ad"/>
        <w:ind w:right="-365"/>
        <w:rPr>
          <w:rFonts w:ascii="Arial" w:hAnsi="Arial" w:cs="Arial"/>
          <w:b/>
          <w:spacing w:val="-6"/>
          <w:sz w:val="18"/>
          <w:szCs w:val="18"/>
        </w:rPr>
      </w:pPr>
    </w:p>
    <w:p w:rsidR="001E3E23" w:rsidRDefault="001E3E23" w:rsidP="001E3E23">
      <w:pPr>
        <w:pStyle w:val="ad"/>
        <w:ind w:right="-365"/>
        <w:rPr>
          <w:rFonts w:ascii="Arial" w:hAnsi="Arial" w:cs="Arial"/>
          <w:b/>
          <w:spacing w:val="-6"/>
          <w:sz w:val="18"/>
          <w:szCs w:val="18"/>
        </w:rPr>
      </w:pPr>
    </w:p>
    <w:p w:rsidR="001E3E23" w:rsidRPr="00387579" w:rsidRDefault="001E3E23" w:rsidP="001E3E23">
      <w:pPr>
        <w:pStyle w:val="a3"/>
        <w:spacing w:before="120" w:beforeAutospacing="0" w:after="0" w:afterAutospacing="0"/>
        <w:ind w:firstLine="284"/>
        <w:jc w:val="center"/>
        <w:rPr>
          <w:b/>
          <w:bCs/>
          <w:spacing w:val="-2"/>
        </w:rPr>
      </w:pPr>
      <w:r w:rsidRPr="00387579">
        <w:rPr>
          <w:b/>
          <w:bCs/>
          <w:spacing w:val="-2"/>
        </w:rPr>
        <w:t>ВВЕДЕНИЕ</w:t>
      </w:r>
    </w:p>
    <w:p w:rsidR="001E3E23" w:rsidRPr="00AB6ADD" w:rsidRDefault="001E3E23" w:rsidP="001E3E23">
      <w:pPr>
        <w:pStyle w:val="a3"/>
        <w:spacing w:before="120" w:beforeAutospacing="0" w:after="0" w:afterAutospacing="0"/>
        <w:ind w:firstLine="284"/>
        <w:jc w:val="both"/>
        <w:rPr>
          <w:bCs/>
          <w:spacing w:val="-2"/>
        </w:rPr>
      </w:pPr>
      <w:r w:rsidRPr="00AB6ADD">
        <w:rPr>
          <w:bCs/>
          <w:spacing w:val="-2"/>
        </w:rPr>
        <w:t>Возрастные нарушения слуха имеют около 30% людей старше 65 лет. После 75 лет зн</w:t>
      </w:r>
      <w:r w:rsidRPr="00AB6ADD">
        <w:rPr>
          <w:bCs/>
          <w:spacing w:val="-2"/>
        </w:rPr>
        <w:t>а</w:t>
      </w:r>
      <w:r w:rsidRPr="00AB6ADD">
        <w:rPr>
          <w:bCs/>
          <w:spacing w:val="-2"/>
        </w:rPr>
        <w:t>чительные наруш</w:t>
      </w:r>
      <w:r w:rsidRPr="00AB6ADD">
        <w:rPr>
          <w:bCs/>
          <w:spacing w:val="-2"/>
        </w:rPr>
        <w:t>е</w:t>
      </w:r>
      <w:r w:rsidRPr="00AB6ADD">
        <w:rPr>
          <w:bCs/>
          <w:spacing w:val="-2"/>
        </w:rPr>
        <w:t xml:space="preserve">ния слуха имеют не менее 50%. </w:t>
      </w:r>
    </w:p>
    <w:p w:rsidR="001E3E23" w:rsidRPr="00AB6ADD" w:rsidRDefault="001E3E23" w:rsidP="001E3E23">
      <w:pPr>
        <w:pStyle w:val="a3"/>
        <w:spacing w:before="120" w:beforeAutospacing="0" w:after="0" w:afterAutospacing="0"/>
        <w:ind w:firstLine="284"/>
        <w:jc w:val="both"/>
        <w:rPr>
          <w:bCs/>
          <w:spacing w:val="-2"/>
        </w:rPr>
      </w:pPr>
      <w:r w:rsidRPr="00AB6ADD">
        <w:rPr>
          <w:bCs/>
          <w:spacing w:val="-2"/>
        </w:rPr>
        <w:t>Приблизительно только 8-16% людей с нарушениями слуха пользуются слуховыми а</w:t>
      </w:r>
      <w:r w:rsidRPr="00AB6ADD">
        <w:rPr>
          <w:bCs/>
          <w:spacing w:val="-2"/>
        </w:rPr>
        <w:t>п</w:t>
      </w:r>
      <w:r w:rsidRPr="00AB6ADD">
        <w:rPr>
          <w:bCs/>
          <w:spacing w:val="-2"/>
        </w:rPr>
        <w:t>паратами. Причиной этого являются два объективных взаимосвязанных фактора, к сожал</w:t>
      </w:r>
      <w:r w:rsidRPr="00AB6ADD">
        <w:rPr>
          <w:bCs/>
          <w:spacing w:val="-2"/>
        </w:rPr>
        <w:t>е</w:t>
      </w:r>
      <w:r w:rsidRPr="00AB6ADD">
        <w:rPr>
          <w:bCs/>
          <w:spacing w:val="-2"/>
        </w:rPr>
        <w:t>нию присущие, стареющему человеческому органи</w:t>
      </w:r>
      <w:r w:rsidRPr="00AB6ADD">
        <w:rPr>
          <w:bCs/>
          <w:spacing w:val="-2"/>
        </w:rPr>
        <w:t>з</w:t>
      </w:r>
      <w:r w:rsidRPr="00AB6ADD">
        <w:rPr>
          <w:bCs/>
          <w:spacing w:val="-2"/>
        </w:rPr>
        <w:t>му.</w:t>
      </w:r>
    </w:p>
    <w:p w:rsidR="001E3E23" w:rsidRPr="00AB6ADD" w:rsidRDefault="001E3E23" w:rsidP="001E3E23">
      <w:pPr>
        <w:pStyle w:val="a3"/>
        <w:spacing w:before="120" w:beforeAutospacing="0" w:after="0" w:afterAutospacing="0"/>
        <w:ind w:firstLine="284"/>
        <w:jc w:val="both"/>
        <w:rPr>
          <w:bCs/>
        </w:rPr>
      </w:pPr>
      <w:r w:rsidRPr="00AB6ADD">
        <w:rPr>
          <w:bCs/>
        </w:rPr>
        <w:t>Во-первых, с возрастом у человеческого организма ослабевают функции владения ме</w:t>
      </w:r>
      <w:r w:rsidRPr="00AB6ADD">
        <w:rPr>
          <w:bCs/>
        </w:rPr>
        <w:t>л</w:t>
      </w:r>
      <w:r w:rsidRPr="00AB6ADD">
        <w:rPr>
          <w:bCs/>
        </w:rPr>
        <w:t>кой моторикой рук, возникают нарушения ее контроля. Именно поэтому  многие п</w:t>
      </w:r>
      <w:r w:rsidRPr="00AB6ADD">
        <w:rPr>
          <w:bCs/>
        </w:rPr>
        <w:t>о</w:t>
      </w:r>
      <w:r w:rsidRPr="00AB6ADD">
        <w:rPr>
          <w:bCs/>
        </w:rPr>
        <w:t xml:space="preserve">жилые люди не могут самостоятельно пользоваться индивидуальным слуховым аппаратом, имеющим миниатюрные размеры </w:t>
      </w:r>
      <w:r>
        <w:rPr>
          <w:bCs/>
        </w:rPr>
        <w:t xml:space="preserve">со </w:t>
      </w:r>
      <w:r w:rsidRPr="00AB6ADD">
        <w:rPr>
          <w:bCs/>
        </w:rPr>
        <w:t>сверхминиатюрны</w:t>
      </w:r>
      <w:r>
        <w:rPr>
          <w:bCs/>
        </w:rPr>
        <w:t>ми</w:t>
      </w:r>
      <w:r w:rsidRPr="00AB6ADD">
        <w:rPr>
          <w:bCs/>
        </w:rPr>
        <w:t xml:space="preserve"> орган</w:t>
      </w:r>
      <w:r>
        <w:rPr>
          <w:bCs/>
        </w:rPr>
        <w:t>ами</w:t>
      </w:r>
      <w:r w:rsidRPr="00AB6ADD">
        <w:rPr>
          <w:bCs/>
        </w:rPr>
        <w:t xml:space="preserve"> управл</w:t>
      </w:r>
      <w:r w:rsidRPr="00AB6ADD">
        <w:rPr>
          <w:bCs/>
        </w:rPr>
        <w:t>е</w:t>
      </w:r>
      <w:r w:rsidRPr="00AB6ADD">
        <w:rPr>
          <w:bCs/>
        </w:rPr>
        <w:t>ния.</w:t>
      </w:r>
    </w:p>
    <w:p w:rsidR="001E3E23" w:rsidRPr="00AB6ADD" w:rsidRDefault="001E3E23" w:rsidP="001E3E23">
      <w:pPr>
        <w:pStyle w:val="a3"/>
        <w:spacing w:before="120" w:beforeAutospacing="0" w:after="0" w:afterAutospacing="0"/>
        <w:ind w:firstLine="284"/>
        <w:jc w:val="both"/>
        <w:rPr>
          <w:bCs/>
        </w:rPr>
      </w:pPr>
      <w:r w:rsidRPr="00AB6ADD">
        <w:rPr>
          <w:bCs/>
        </w:rPr>
        <w:t>Во-вторых, возрастное снижение слуха имеет прогрессирующий характер – слух сам</w:t>
      </w:r>
      <w:r w:rsidRPr="00AB6ADD">
        <w:rPr>
          <w:bCs/>
        </w:rPr>
        <w:t>о</w:t>
      </w:r>
      <w:r w:rsidRPr="00AB6ADD">
        <w:rPr>
          <w:bCs/>
        </w:rPr>
        <w:t>произвольно ухудшается с возрастом. По мнению многих практических ЛОР-врачей, и</w:t>
      </w:r>
      <w:r w:rsidRPr="00AB6ADD">
        <w:rPr>
          <w:bCs/>
        </w:rPr>
        <w:t>с</w:t>
      </w:r>
      <w:r w:rsidRPr="00AB6ADD">
        <w:rPr>
          <w:bCs/>
        </w:rPr>
        <w:t>пользование слуховых аппаратов ведет к более быстрой потере остаточного слуха, что требует все более частой замены слухового аппарата на более мощный. Вплоть до полной глух</w:t>
      </w:r>
      <w:r w:rsidRPr="00AB6ADD">
        <w:rPr>
          <w:bCs/>
        </w:rPr>
        <w:t>о</w:t>
      </w:r>
      <w:r w:rsidRPr="00AB6ADD">
        <w:rPr>
          <w:bCs/>
        </w:rPr>
        <w:t>ты.</w:t>
      </w:r>
    </w:p>
    <w:p w:rsidR="001E3E23" w:rsidRPr="00AB6ADD" w:rsidRDefault="001E3E23" w:rsidP="001E3E23">
      <w:pPr>
        <w:pStyle w:val="a3"/>
        <w:spacing w:before="120" w:beforeAutospacing="0" w:after="0" w:afterAutospacing="0"/>
        <w:ind w:firstLine="284"/>
        <w:jc w:val="both"/>
        <w:rPr>
          <w:bCs/>
        </w:rPr>
      </w:pPr>
      <w:r w:rsidRPr="00AB6ADD">
        <w:rPr>
          <w:bCs/>
        </w:rPr>
        <w:t>Можно констатировать, что существующие индивидуальные слуховые аппараты не приспособлены к физиологическим возможностям пожилых л</w:t>
      </w:r>
      <w:r w:rsidRPr="00AB6ADD">
        <w:rPr>
          <w:bCs/>
        </w:rPr>
        <w:t>ю</w:t>
      </w:r>
      <w:r w:rsidRPr="00AB6ADD">
        <w:rPr>
          <w:bCs/>
        </w:rPr>
        <w:t>дей.</w:t>
      </w:r>
    </w:p>
    <w:p w:rsidR="001E3E23" w:rsidRDefault="001E3E23" w:rsidP="001E3E23">
      <w:pPr>
        <w:spacing w:before="10" w:after="10"/>
        <w:ind w:left="102" w:right="235" w:firstLine="255"/>
        <w:jc w:val="both"/>
        <w:rPr>
          <w:color w:val="000033"/>
        </w:rPr>
      </w:pPr>
    </w:p>
    <w:p w:rsidR="001E3E23" w:rsidRDefault="001E3E23" w:rsidP="001E3E23">
      <w:pPr>
        <w:pStyle w:val="ad"/>
        <w:ind w:right="-365"/>
        <w:jc w:val="center"/>
        <w:rPr>
          <w:rFonts w:ascii="Times New Roman" w:hAnsi="Times New Roman"/>
          <w:b/>
          <w:bCs/>
          <w:spacing w:val="-2"/>
          <w:sz w:val="24"/>
          <w:szCs w:val="24"/>
        </w:rPr>
      </w:pPr>
      <w:r>
        <w:rPr>
          <w:rFonts w:ascii="Times New Roman" w:hAnsi="Times New Roman"/>
          <w:b/>
          <w:bCs/>
          <w:spacing w:val="-2"/>
          <w:sz w:val="24"/>
          <w:szCs w:val="24"/>
        </w:rPr>
        <w:t xml:space="preserve">РЕШЕНИЕ ВОПРОСА </w:t>
      </w:r>
      <w:r w:rsidRPr="00387579">
        <w:rPr>
          <w:rFonts w:ascii="Times New Roman" w:hAnsi="Times New Roman"/>
          <w:b/>
          <w:bCs/>
          <w:spacing w:val="-2"/>
          <w:sz w:val="24"/>
          <w:szCs w:val="24"/>
        </w:rPr>
        <w:t>УДОБСТВ</w:t>
      </w:r>
      <w:r>
        <w:rPr>
          <w:rFonts w:ascii="Times New Roman" w:hAnsi="Times New Roman"/>
          <w:b/>
          <w:bCs/>
          <w:spacing w:val="-2"/>
          <w:sz w:val="24"/>
          <w:szCs w:val="24"/>
        </w:rPr>
        <w:t>А</w:t>
      </w:r>
      <w:r w:rsidRPr="00387579">
        <w:rPr>
          <w:rFonts w:ascii="Times New Roman" w:hAnsi="Times New Roman"/>
          <w:b/>
          <w:bCs/>
          <w:spacing w:val="-2"/>
          <w:sz w:val="24"/>
          <w:szCs w:val="24"/>
        </w:rPr>
        <w:t xml:space="preserve"> ПОЛЬЗОВАНИЯ </w:t>
      </w:r>
      <w:r w:rsidRPr="00145AE0">
        <w:rPr>
          <w:rFonts w:ascii="Times New Roman" w:hAnsi="Times New Roman"/>
          <w:b/>
          <w:bCs/>
          <w:spacing w:val="-2"/>
          <w:sz w:val="24"/>
          <w:szCs w:val="24"/>
        </w:rPr>
        <w:t>ЗВУКОУСИЛИВАЮЩИ</w:t>
      </w:r>
      <w:r>
        <w:rPr>
          <w:rFonts w:ascii="Times New Roman" w:hAnsi="Times New Roman"/>
          <w:b/>
          <w:bCs/>
          <w:spacing w:val="-2"/>
          <w:sz w:val="24"/>
          <w:szCs w:val="24"/>
        </w:rPr>
        <w:t>МИ</w:t>
      </w:r>
      <w:r w:rsidRPr="00145AE0">
        <w:rPr>
          <w:rFonts w:ascii="Times New Roman" w:hAnsi="Times New Roman"/>
          <w:b/>
          <w:bCs/>
          <w:spacing w:val="-2"/>
          <w:sz w:val="24"/>
          <w:szCs w:val="24"/>
        </w:rPr>
        <w:t xml:space="preserve"> ПРИБОР</w:t>
      </w:r>
      <w:r>
        <w:rPr>
          <w:rFonts w:ascii="Times New Roman" w:hAnsi="Times New Roman"/>
          <w:b/>
          <w:bCs/>
          <w:spacing w:val="-2"/>
          <w:sz w:val="24"/>
          <w:szCs w:val="24"/>
        </w:rPr>
        <w:t>АМИ</w:t>
      </w:r>
      <w:r w:rsidRPr="00145AE0">
        <w:rPr>
          <w:rFonts w:ascii="Times New Roman" w:hAnsi="Times New Roman"/>
          <w:b/>
          <w:bCs/>
          <w:spacing w:val="-2"/>
          <w:sz w:val="24"/>
          <w:szCs w:val="24"/>
        </w:rPr>
        <w:t xml:space="preserve"> ДЛЯ ОСНАЩЕНИЯ МЕСТ МАССОВОГО ПРИЕМА ГРАЖДАН</w:t>
      </w:r>
    </w:p>
    <w:p w:rsidR="00D92644" w:rsidRPr="00145AE0" w:rsidRDefault="00D92644" w:rsidP="001E3E23">
      <w:pPr>
        <w:pStyle w:val="ad"/>
        <w:ind w:right="-365"/>
        <w:jc w:val="center"/>
        <w:rPr>
          <w:rFonts w:ascii="Times New Roman" w:hAnsi="Times New Roman"/>
          <w:b/>
          <w:bCs/>
          <w:spacing w:val="-2"/>
          <w:sz w:val="24"/>
          <w:szCs w:val="24"/>
        </w:rPr>
      </w:pPr>
    </w:p>
    <w:p w:rsidR="001E3E23" w:rsidRDefault="001E3E23" w:rsidP="001E3E23">
      <w:pPr>
        <w:spacing w:after="120"/>
        <w:ind w:firstLine="227"/>
        <w:jc w:val="both"/>
        <w:rPr>
          <w:bCs/>
        </w:rPr>
      </w:pPr>
      <w:r>
        <w:rPr>
          <w:bCs/>
        </w:rPr>
        <w:t>Для оснащения мест массового приема граждан целесообразно использовать стаци</w:t>
      </w:r>
      <w:r>
        <w:rPr>
          <w:bCs/>
        </w:rPr>
        <w:t>о</w:t>
      </w:r>
      <w:r>
        <w:rPr>
          <w:bCs/>
        </w:rPr>
        <w:t xml:space="preserve">нарные звукоусиливающие приборы с помощью которых неслышащий человек, используя наушники вместо индивидуального слухового аппарата, уверенно и комфортно слышит специалиста, говорящего в микрофон. </w:t>
      </w:r>
    </w:p>
    <w:p w:rsidR="001E3E23" w:rsidRPr="00902EF7" w:rsidRDefault="001E3E23" w:rsidP="001E3E23">
      <w:pPr>
        <w:spacing w:after="120"/>
        <w:ind w:firstLine="227"/>
        <w:jc w:val="both"/>
      </w:pPr>
      <w:r>
        <w:t>В</w:t>
      </w:r>
      <w:r w:rsidRPr="00902EF7">
        <w:t xml:space="preserve"> слуховом аппарате звук передается к органу слуха через так называемые «ушные вкладыши», очень плотно прилегающие к стенкам ушного канала. При этом способе зв</w:t>
      </w:r>
      <w:r w:rsidRPr="00902EF7">
        <w:t>у</w:t>
      </w:r>
      <w:r w:rsidRPr="00902EF7">
        <w:t>копередачи рабочий объем ограничен объемом ушного канала и сохранные органы слуха работают в «тяжелом» режиме.  Акустические волны распростран</w:t>
      </w:r>
      <w:r w:rsidRPr="00902EF7">
        <w:t>я</w:t>
      </w:r>
      <w:r w:rsidRPr="00902EF7">
        <w:t>ются в очень малом объеме и поэтому их воздействие на барабанную перепонку становится более «жестким». Такое же «жесткое» воздейс</w:t>
      </w:r>
      <w:r w:rsidRPr="00902EF7">
        <w:t>т</w:t>
      </w:r>
      <w:r w:rsidRPr="00902EF7">
        <w:t>вие испытывают и органы среднего уха (слуховые косточки), что передается во внутренне ухо через овальное окно лаб</w:t>
      </w:r>
      <w:r w:rsidRPr="00902EF7">
        <w:t>и</w:t>
      </w:r>
      <w:r w:rsidRPr="00902EF7">
        <w:t>ринта, вызывая более резкие колебания внутрилабиринтной жидкости. Поскольку во внутреннем ухе также находится орган равновесия, это приводит к изменениям в работе и этой функции.  Практическая «закупорка» вкладышем ушного канала также нарушает необходимые физиологические условия для нормальной работы барабанной перепонки – нарушается равенство давлений с обеих ее сторон, так как со стороны сре</w:t>
      </w:r>
      <w:r w:rsidRPr="00902EF7">
        <w:t>д</w:t>
      </w:r>
      <w:r w:rsidRPr="00902EF7">
        <w:t>него уха присутствует атмосферное давление, которое поступает через евстахиеву трубу, со стороны ушного канала создается избыто</w:t>
      </w:r>
      <w:r w:rsidRPr="00902EF7">
        <w:t>ч</w:t>
      </w:r>
      <w:r w:rsidRPr="00902EF7">
        <w:t>ное давление за счет потовыделения кожи ушного канала. Барабанная перепонка прогиб</w:t>
      </w:r>
      <w:r w:rsidRPr="00902EF7">
        <w:t>а</w:t>
      </w:r>
      <w:r w:rsidRPr="00902EF7">
        <w:t>ется в сторону среднего уха и через слуховые косточки аналогично воздействует на ме</w:t>
      </w:r>
      <w:r w:rsidRPr="00902EF7">
        <w:t>м</w:t>
      </w:r>
      <w:r w:rsidRPr="00902EF7">
        <w:t>брану овального окна лабиринта. Это может приводить к повышению статического давл</w:t>
      </w:r>
      <w:r w:rsidRPr="00902EF7">
        <w:t>е</w:t>
      </w:r>
      <w:r w:rsidRPr="00902EF7">
        <w:t>ния внутрилаб</w:t>
      </w:r>
      <w:r w:rsidRPr="00902EF7">
        <w:t>и</w:t>
      </w:r>
      <w:r w:rsidRPr="00902EF7">
        <w:t>ринтной жидкости.  Таким образом, при пользовании индивидуальными слуховыми аппаратами могут возникают дискомфортные ощ</w:t>
      </w:r>
      <w:r w:rsidRPr="00902EF7">
        <w:t>у</w:t>
      </w:r>
      <w:r w:rsidRPr="00902EF7">
        <w:t>щения, наступать быстрое утомление и п</w:t>
      </w:r>
      <w:r w:rsidRPr="00902EF7">
        <w:t>о</w:t>
      </w:r>
      <w:r w:rsidRPr="00902EF7">
        <w:t>теря внимания.</w:t>
      </w:r>
    </w:p>
    <w:p w:rsidR="001E3E23" w:rsidRDefault="001E3E23" w:rsidP="001E3E23">
      <w:pPr>
        <w:spacing w:after="120"/>
        <w:ind w:firstLine="227"/>
        <w:jc w:val="both"/>
        <w:rPr>
          <w:bCs/>
        </w:rPr>
      </w:pPr>
      <w:r w:rsidRPr="00902EF7">
        <w:lastRenderedPageBreak/>
        <w:t>При использовании наушников рабочий объем звукопередачи увеличивается в нескол</w:t>
      </w:r>
      <w:r w:rsidRPr="00902EF7">
        <w:t>ь</w:t>
      </w:r>
      <w:r w:rsidRPr="00902EF7">
        <w:t>ко раз, что существенно уменьшает возможные физи</w:t>
      </w:r>
      <w:r>
        <w:t>о</w:t>
      </w:r>
      <w:r w:rsidRPr="00902EF7">
        <w:t>логические нарушения и создает б</w:t>
      </w:r>
      <w:r w:rsidRPr="00902EF7">
        <w:t>о</w:t>
      </w:r>
      <w:r w:rsidRPr="00902EF7">
        <w:t>лее комфортные условия прослушивания, увеличивая тем самым время работы без уто</w:t>
      </w:r>
      <w:r w:rsidRPr="00902EF7">
        <w:t>м</w:t>
      </w:r>
      <w:r w:rsidRPr="00902EF7">
        <w:t>ляемости.</w:t>
      </w:r>
      <w:r>
        <w:t xml:space="preserve"> Наушники более удобны в применении и обеспечивают </w:t>
      </w:r>
      <w:r>
        <w:rPr>
          <w:bCs/>
        </w:rPr>
        <w:t>более щадящий режим для о</w:t>
      </w:r>
      <w:r>
        <w:rPr>
          <w:bCs/>
        </w:rPr>
        <w:t>р</w:t>
      </w:r>
      <w:r>
        <w:rPr>
          <w:bCs/>
        </w:rPr>
        <w:t>ганов слуха.</w:t>
      </w:r>
    </w:p>
    <w:p w:rsidR="001E3E23" w:rsidRDefault="001E3E23" w:rsidP="001E3E23">
      <w:pPr>
        <w:spacing w:after="120"/>
        <w:ind w:firstLine="227"/>
        <w:jc w:val="both"/>
      </w:pPr>
    </w:p>
    <w:p w:rsidR="001E3E23" w:rsidRDefault="001E3E23" w:rsidP="001E3E23">
      <w:pPr>
        <w:spacing w:after="120"/>
        <w:jc w:val="center"/>
        <w:rPr>
          <w:b/>
          <w:bCs/>
          <w:spacing w:val="-2"/>
        </w:rPr>
      </w:pPr>
      <w:r w:rsidRPr="00387579">
        <w:rPr>
          <w:b/>
          <w:bCs/>
          <w:spacing w:val="-2"/>
        </w:rPr>
        <w:t xml:space="preserve">РЕАЛИЗАЦИИ ФУНКЦИИ СЛУХОСБЕРЕЖЕНИЯ </w:t>
      </w:r>
      <w:r>
        <w:rPr>
          <w:b/>
          <w:bCs/>
          <w:spacing w:val="-2"/>
        </w:rPr>
        <w:t xml:space="preserve">В </w:t>
      </w:r>
      <w:r w:rsidRPr="00145AE0">
        <w:rPr>
          <w:b/>
          <w:bCs/>
          <w:spacing w:val="-2"/>
        </w:rPr>
        <w:t>ЗВУКОУСИЛИВАЮЩИ</w:t>
      </w:r>
      <w:r>
        <w:rPr>
          <w:b/>
          <w:bCs/>
          <w:spacing w:val="-2"/>
        </w:rPr>
        <w:t>Х</w:t>
      </w:r>
      <w:r w:rsidRPr="00145AE0">
        <w:rPr>
          <w:b/>
          <w:bCs/>
          <w:spacing w:val="-2"/>
        </w:rPr>
        <w:t xml:space="preserve"> ПРИБОР</w:t>
      </w:r>
      <w:r>
        <w:rPr>
          <w:b/>
          <w:bCs/>
          <w:spacing w:val="-2"/>
        </w:rPr>
        <w:t>АХ</w:t>
      </w:r>
      <w:r w:rsidRPr="00145AE0">
        <w:rPr>
          <w:b/>
          <w:bCs/>
          <w:spacing w:val="-2"/>
        </w:rPr>
        <w:t xml:space="preserve"> ДЛЯ ОСНАЩЕНИЯ МЕСТ МАССОВОГО ПРИЕМА ГРАЖДАН</w:t>
      </w:r>
    </w:p>
    <w:p w:rsidR="00D92644" w:rsidRDefault="00D92644" w:rsidP="001E3E23">
      <w:pPr>
        <w:spacing w:after="120"/>
        <w:jc w:val="center"/>
      </w:pPr>
    </w:p>
    <w:p w:rsidR="001E3E23" w:rsidRDefault="001E3E23" w:rsidP="001E3E23">
      <w:pPr>
        <w:spacing w:after="120"/>
        <w:ind w:firstLine="227"/>
        <w:jc w:val="both"/>
      </w:pPr>
      <w:r>
        <w:t xml:space="preserve">Напомним, </w:t>
      </w:r>
      <w:r w:rsidRPr="002A1438">
        <w:t xml:space="preserve">что нарушения слуха носят не только количественный, но и качественный характер. Качественные изменения </w:t>
      </w:r>
      <w:r>
        <w:t>регистрируются с помощью специального медици</w:t>
      </w:r>
      <w:r>
        <w:t>н</w:t>
      </w:r>
      <w:r>
        <w:t>ского исследования – тональной аудиометрии. Тональная аудиограмма показывает, как слышит человек те или иные частоты звукового диапазона.</w:t>
      </w:r>
    </w:p>
    <w:p w:rsidR="001E3E23" w:rsidRPr="00902EF7" w:rsidRDefault="001E3E23" w:rsidP="001E3E23">
      <w:pPr>
        <w:spacing w:after="120"/>
        <w:ind w:firstLine="227"/>
        <w:jc w:val="both"/>
      </w:pPr>
      <w:r>
        <w:t xml:space="preserve">Звукоусиливающие приборы для оснащения мест массового приема граждан </w:t>
      </w:r>
      <w:r w:rsidRPr="00902EF7">
        <w:t>явля</w:t>
      </w:r>
      <w:r>
        <w:t>ются</w:t>
      </w:r>
      <w:r w:rsidRPr="00902EF7">
        <w:t xml:space="preserve"> универсальн</w:t>
      </w:r>
      <w:r>
        <w:t>ыми</w:t>
      </w:r>
      <w:r w:rsidRPr="00902EF7">
        <w:t>, т</w:t>
      </w:r>
      <w:r>
        <w:t>о есть</w:t>
      </w:r>
      <w:r w:rsidRPr="00902EF7">
        <w:t xml:space="preserve"> имеющ</w:t>
      </w:r>
      <w:r>
        <w:t>ими</w:t>
      </w:r>
      <w:r w:rsidRPr="00902EF7">
        <w:t xml:space="preserve"> возможност</w:t>
      </w:r>
      <w:r>
        <w:t>ь</w:t>
      </w:r>
      <w:r w:rsidRPr="00902EF7">
        <w:t xml:space="preserve"> изменять </w:t>
      </w:r>
      <w:r>
        <w:t>частотные характеристики прослушиваемой речи</w:t>
      </w:r>
      <w:r w:rsidRPr="00902EF7">
        <w:t xml:space="preserve"> применительно к каждому конкретному пользователю. Существует два основных подхода к ре</w:t>
      </w:r>
      <w:r>
        <w:t>ализации</w:t>
      </w:r>
      <w:r w:rsidRPr="00902EF7">
        <w:t xml:space="preserve"> этой </w:t>
      </w:r>
      <w:r>
        <w:t>важной и необходимой функции</w:t>
      </w:r>
      <w:r w:rsidRPr="00902EF7">
        <w:t xml:space="preserve">. </w:t>
      </w:r>
    </w:p>
    <w:p w:rsidR="001E3E23" w:rsidRPr="00D62053" w:rsidRDefault="001E3E23" w:rsidP="001E3E23">
      <w:pPr>
        <w:spacing w:after="120"/>
        <w:ind w:firstLine="227"/>
        <w:jc w:val="both"/>
        <w:rPr>
          <w:u w:val="single"/>
        </w:rPr>
      </w:pPr>
      <w:r w:rsidRPr="00902EF7">
        <w:t>Первый тип реализации –</w:t>
      </w:r>
      <w:r>
        <w:t xml:space="preserve"> </w:t>
      </w:r>
      <w:r w:rsidRPr="00902EF7">
        <w:t>оснащение аппаратуры коллективного пользования специал</w:t>
      </w:r>
      <w:r w:rsidRPr="00902EF7">
        <w:t>ь</w:t>
      </w:r>
      <w:r w:rsidRPr="00902EF7">
        <w:t xml:space="preserve">ными устройствами (амплитудно-частотными фильтрами), которые </w:t>
      </w:r>
      <w:r>
        <w:t>могут</w:t>
      </w:r>
      <w:r w:rsidRPr="00902EF7">
        <w:t xml:space="preserve"> с помощью р</w:t>
      </w:r>
      <w:r w:rsidRPr="00902EF7">
        <w:t>у</w:t>
      </w:r>
      <w:r w:rsidRPr="00902EF7">
        <w:t>чек</w:t>
      </w:r>
      <w:r>
        <w:t xml:space="preserve"> </w:t>
      </w:r>
      <w:r w:rsidRPr="00902EF7">
        <w:t>регулировать и усиливать звук в определенных</w:t>
      </w:r>
      <w:r>
        <w:t xml:space="preserve"> диапазонах звуковых частот. О</w:t>
      </w:r>
      <w:r w:rsidRPr="00902EF7">
        <w:t xml:space="preserve">бычно </w:t>
      </w:r>
      <w:r>
        <w:t>используются три диапазона частот (низкие час</w:t>
      </w:r>
      <w:r w:rsidR="00010D3C">
        <w:t>т</w:t>
      </w:r>
      <w:r>
        <w:t>оты - НЧ, средние частоты – СЧ и выс</w:t>
      </w:r>
      <w:r>
        <w:t>о</w:t>
      </w:r>
      <w:r>
        <w:t>кие частоты – ВЧ) – их называют тембрами</w:t>
      </w:r>
      <w:r w:rsidRPr="00902EF7">
        <w:t xml:space="preserve">. </w:t>
      </w:r>
      <w:r w:rsidRPr="00D62053">
        <w:rPr>
          <w:u w:val="single"/>
        </w:rPr>
        <w:t xml:space="preserve">Имея на руках </w:t>
      </w:r>
      <w:r>
        <w:rPr>
          <w:u w:val="single"/>
        </w:rPr>
        <w:t xml:space="preserve">тональную </w:t>
      </w:r>
      <w:r w:rsidRPr="00D62053">
        <w:rPr>
          <w:u w:val="single"/>
        </w:rPr>
        <w:t>аудиограмму ко</w:t>
      </w:r>
      <w:r w:rsidRPr="00D62053">
        <w:rPr>
          <w:u w:val="single"/>
        </w:rPr>
        <w:t>н</w:t>
      </w:r>
      <w:r w:rsidRPr="00D62053">
        <w:rPr>
          <w:u w:val="single"/>
        </w:rPr>
        <w:t>кре</w:t>
      </w:r>
      <w:r w:rsidRPr="00D62053">
        <w:rPr>
          <w:u w:val="single"/>
        </w:rPr>
        <w:t>т</w:t>
      </w:r>
      <w:r w:rsidRPr="00D62053">
        <w:rPr>
          <w:u w:val="single"/>
        </w:rPr>
        <w:t xml:space="preserve">ного </w:t>
      </w:r>
      <w:r>
        <w:rPr>
          <w:u w:val="single"/>
        </w:rPr>
        <w:t>неслышащего человека</w:t>
      </w:r>
      <w:r w:rsidRPr="00D62053">
        <w:rPr>
          <w:u w:val="single"/>
        </w:rPr>
        <w:t>, специалист</w:t>
      </w:r>
      <w:r>
        <w:rPr>
          <w:u w:val="single"/>
        </w:rPr>
        <w:t>-аудиолог</w:t>
      </w:r>
      <w:r w:rsidRPr="00D62053">
        <w:rPr>
          <w:u w:val="single"/>
        </w:rPr>
        <w:t xml:space="preserve"> может настроить индивидуальный усилитель конкретно под этого </w:t>
      </w:r>
      <w:r>
        <w:rPr>
          <w:u w:val="single"/>
        </w:rPr>
        <w:t>пользователя</w:t>
      </w:r>
      <w:r w:rsidRPr="00D62053">
        <w:rPr>
          <w:u w:val="single"/>
        </w:rPr>
        <w:t>.</w:t>
      </w:r>
    </w:p>
    <w:p w:rsidR="001E3E23" w:rsidRDefault="001E3E23" w:rsidP="001E3E23">
      <w:pPr>
        <w:spacing w:after="120"/>
        <w:ind w:firstLine="227"/>
        <w:jc w:val="both"/>
      </w:pPr>
      <w:r w:rsidRPr="00902EF7">
        <w:t>Второй тип реализации – использование речевого спектрального корректора,</w:t>
      </w:r>
      <w:r>
        <w:t xml:space="preserve"> который учитывает</w:t>
      </w:r>
      <w:r w:rsidRPr="00902EF7">
        <w:t xml:space="preserve"> существующи</w:t>
      </w:r>
      <w:r>
        <w:t>е</w:t>
      </w:r>
      <w:r w:rsidRPr="00902EF7">
        <w:t xml:space="preserve"> закономерност</w:t>
      </w:r>
      <w:r>
        <w:t>и</w:t>
      </w:r>
      <w:r w:rsidRPr="00902EF7">
        <w:t xml:space="preserve"> спектрального состава человеческой речи. Принцип его работы заключается в </w:t>
      </w:r>
      <w:r w:rsidRPr="00C8308A">
        <w:rPr>
          <w:u w:val="single"/>
        </w:rPr>
        <w:t>небольшом усилении трех узких полос в диапазоне звуковых частот.</w:t>
      </w:r>
      <w:r w:rsidRPr="00902EF7">
        <w:t xml:space="preserve"> Указанные диапазоны выбраны в результате </w:t>
      </w:r>
      <w:r>
        <w:t xml:space="preserve">многолетних </w:t>
      </w:r>
      <w:r w:rsidRPr="00902EF7">
        <w:t>экспериме</w:t>
      </w:r>
      <w:r w:rsidRPr="00902EF7">
        <w:t>н</w:t>
      </w:r>
      <w:r w:rsidRPr="00902EF7">
        <w:t>тальны</w:t>
      </w:r>
      <w:r>
        <w:t>х</w:t>
      </w:r>
      <w:r w:rsidRPr="00902EF7">
        <w:t xml:space="preserve"> исследований спектрального состава слитной человеческой речи и являются на</w:t>
      </w:r>
      <w:r w:rsidRPr="00902EF7">
        <w:t>и</w:t>
      </w:r>
      <w:r w:rsidRPr="00902EF7">
        <w:t xml:space="preserve">более информативными для распознавания </w:t>
      </w:r>
      <w:r>
        <w:t>элементов речи. Включение каналов</w:t>
      </w:r>
      <w:r w:rsidRPr="00902EF7">
        <w:t xml:space="preserve"> речевого корректора позволяет акцентировать в речи ее определенный элемент, например</w:t>
      </w:r>
      <w:r>
        <w:t>,</w:t>
      </w:r>
      <w:r w:rsidRPr="00902EF7">
        <w:t xml:space="preserve"> улу</w:t>
      </w:r>
      <w:r w:rsidRPr="00902EF7">
        <w:t>ч</w:t>
      </w:r>
      <w:r w:rsidRPr="00902EF7">
        <w:t>шить дифференциацию (распознавание) гласных звуков, носовых и ротовых звуков, ш</w:t>
      </w:r>
      <w:r w:rsidRPr="00902EF7">
        <w:t>и</w:t>
      </w:r>
      <w:r w:rsidRPr="00902EF7">
        <w:t>пящих и свистящих звуков. Комбинации каналов речевого корректора могут помо</w:t>
      </w:r>
      <w:r w:rsidR="00010D3C">
        <w:t>ч</w:t>
      </w:r>
      <w:r w:rsidRPr="00902EF7">
        <w:t>ь н</w:t>
      </w:r>
      <w:r w:rsidRPr="00902EF7">
        <w:t>е</w:t>
      </w:r>
      <w:r w:rsidRPr="00902EF7">
        <w:t>слышащему человеку более внятно и разборчиво услышать и понять обращенную к нему речь. Другими словами, аппаратура с использованием речевого спектрального корректора так изменят амплитудно-частотные характеристики самой звучащей речи, чтобы сохра</w:t>
      </w:r>
      <w:r w:rsidRPr="00902EF7">
        <w:t>н</w:t>
      </w:r>
      <w:r w:rsidRPr="00902EF7">
        <w:t>ные органы слуха могли распознать основные речевые элементы и человек понял звуч</w:t>
      </w:r>
      <w:r w:rsidRPr="00902EF7">
        <w:t>а</w:t>
      </w:r>
      <w:r w:rsidRPr="00902EF7">
        <w:t xml:space="preserve">щую речь. </w:t>
      </w:r>
      <w:r w:rsidRPr="00D62053">
        <w:rPr>
          <w:u w:val="single"/>
        </w:rPr>
        <w:t>Настройка (включение или отключение) каналов речевого корректора осущес</w:t>
      </w:r>
      <w:r w:rsidRPr="00D62053">
        <w:rPr>
          <w:u w:val="single"/>
        </w:rPr>
        <w:t>т</w:t>
      </w:r>
      <w:r w:rsidRPr="00D62053">
        <w:rPr>
          <w:u w:val="single"/>
        </w:rPr>
        <w:t xml:space="preserve">вляется самим неслышащим </w:t>
      </w:r>
      <w:r>
        <w:rPr>
          <w:u w:val="single"/>
        </w:rPr>
        <w:t>человеком</w:t>
      </w:r>
      <w:r w:rsidRPr="00D62053">
        <w:rPr>
          <w:u w:val="single"/>
        </w:rPr>
        <w:t xml:space="preserve"> по своим субъективным ощущениям.</w:t>
      </w:r>
      <w:r>
        <w:t xml:space="preserve"> </w:t>
      </w:r>
      <w:r w:rsidRPr="00902EF7">
        <w:t>По аналогии назовем этот тип реализации «речевым».</w:t>
      </w:r>
    </w:p>
    <w:p w:rsidR="001E3E23" w:rsidRDefault="001E3E23" w:rsidP="001E3E23">
      <w:pPr>
        <w:spacing w:after="120"/>
        <w:ind w:firstLine="227"/>
        <w:jc w:val="both"/>
      </w:pPr>
      <w:r>
        <w:t>При организации и проведении массового приема граждан обеспечить каждое учрежд</w:t>
      </w:r>
      <w:r>
        <w:t>е</w:t>
      </w:r>
      <w:r>
        <w:t>ние специалистом-аудиологом и получить от каждого неслышащего человека тональную аудиограмму нереально. Поэтому при использовании индивидуальных звукоусиливающих приборов с тембральной коррекцией улучшение качества прослушиваемой речи (поним</w:t>
      </w:r>
      <w:r>
        <w:t>а</w:t>
      </w:r>
      <w:r>
        <w:t>ние речи) достигается в основном только за счет общего увеличения громкости. Упра</w:t>
      </w:r>
      <w:r>
        <w:t>в</w:t>
      </w:r>
      <w:r>
        <w:t xml:space="preserve">лять таким видом коррекции «по наитию», например, выводя </w:t>
      </w:r>
      <w:r w:rsidRPr="00902EF7">
        <w:t xml:space="preserve">ручки регулировки </w:t>
      </w:r>
      <w:r>
        <w:t>тембров</w:t>
      </w:r>
      <w:r w:rsidRPr="00902EF7">
        <w:t xml:space="preserve"> либо в минимальное, либо в среднее, либо в максимальное положение</w:t>
      </w:r>
      <w:r>
        <w:t xml:space="preserve"> бессмысленно.</w:t>
      </w:r>
    </w:p>
    <w:p w:rsidR="001E3E23" w:rsidRDefault="001E3E23" w:rsidP="001E3E23">
      <w:pPr>
        <w:spacing w:after="120"/>
        <w:ind w:firstLine="227"/>
        <w:jc w:val="both"/>
      </w:pPr>
      <w:r w:rsidRPr="00902EF7">
        <w:t xml:space="preserve">Самое неприятное в этой ситуации, что непрофессиональное «использование» такого типа аппаратуры может нанести вред остаточному слуху неслышащих </w:t>
      </w:r>
      <w:r>
        <w:t>людей</w:t>
      </w:r>
      <w:r w:rsidRPr="00902EF7">
        <w:t>. Ни для кого не секрет, что в последнее время в связи с широким распространением портативных зв</w:t>
      </w:r>
      <w:r w:rsidRPr="00902EF7">
        <w:t>у</w:t>
      </w:r>
      <w:r w:rsidRPr="00902EF7">
        <w:lastRenderedPageBreak/>
        <w:t>коусиливающих устройств (плееры, сотовые телефоны и пр.) резко возросло количество молодых людей, «посадивших» свой слух из-за постоянного прослушивания музыки на высоких уровнях громкости. Такая причины ухудшения слуха присуща всем без исключ</w:t>
      </w:r>
      <w:r w:rsidRPr="00902EF7">
        <w:t>е</w:t>
      </w:r>
      <w:r w:rsidRPr="00902EF7">
        <w:t>ния людям, включая и неслышащих и плохослышащих детей. Если слушание и понимание обращенной к ним речи производится только с помощью высоких уровней громкости без учета качественного состояния потери слуха, то «перегруз» громкости в диапазоне, кот</w:t>
      </w:r>
      <w:r w:rsidRPr="00902EF7">
        <w:t>о</w:t>
      </w:r>
      <w:r w:rsidRPr="00902EF7">
        <w:t xml:space="preserve">рый </w:t>
      </w:r>
      <w:r>
        <w:t>человек</w:t>
      </w:r>
      <w:r w:rsidRPr="00902EF7">
        <w:t xml:space="preserve"> слышит лучше, приведет к тому, что он может «посадить» свой остаточный слух в этом диапазоне. </w:t>
      </w:r>
    </w:p>
    <w:p w:rsidR="001E3E23" w:rsidRPr="00D92644" w:rsidRDefault="001E3E23" w:rsidP="001E3E23">
      <w:pPr>
        <w:spacing w:after="120"/>
        <w:ind w:firstLine="227"/>
        <w:jc w:val="both"/>
        <w:rPr>
          <w:spacing w:val="-2"/>
        </w:rPr>
      </w:pPr>
      <w:r w:rsidRPr="00D92644">
        <w:rPr>
          <w:spacing w:val="-2"/>
        </w:rPr>
        <w:t>Единственным доступным на сегодняшний день решением задачи слухосбережения явл</w:t>
      </w:r>
      <w:r w:rsidRPr="00D92644">
        <w:rPr>
          <w:spacing w:val="-2"/>
        </w:rPr>
        <w:t>я</w:t>
      </w:r>
      <w:r w:rsidRPr="00D92644">
        <w:rPr>
          <w:spacing w:val="-2"/>
        </w:rPr>
        <w:t>ется применение аппаратуры с речевой коррекцией. Эта аппаратура изначально ориентир</w:t>
      </w:r>
      <w:r w:rsidRPr="00D92644">
        <w:rPr>
          <w:spacing w:val="-2"/>
        </w:rPr>
        <w:t>о</w:t>
      </w:r>
      <w:r w:rsidRPr="00D92644">
        <w:rPr>
          <w:spacing w:val="-2"/>
        </w:rPr>
        <w:t xml:space="preserve">вана на </w:t>
      </w:r>
      <w:r w:rsidRPr="00D92644">
        <w:rPr>
          <w:spacing w:val="-2"/>
          <w:u w:val="single"/>
        </w:rPr>
        <w:t>повышение разборчивости речи за счет выделения и акцентирования фонет</w:t>
      </w:r>
      <w:r w:rsidRPr="00D92644">
        <w:rPr>
          <w:spacing w:val="-2"/>
          <w:u w:val="single"/>
        </w:rPr>
        <w:t>и</w:t>
      </w:r>
      <w:r w:rsidRPr="00D92644">
        <w:rPr>
          <w:spacing w:val="-2"/>
          <w:u w:val="single"/>
        </w:rPr>
        <w:t>чески информативных зон в звуковом диапазоне, а не за счет общего повышения громк</w:t>
      </w:r>
      <w:r w:rsidRPr="00D92644">
        <w:rPr>
          <w:spacing w:val="-2"/>
          <w:u w:val="single"/>
        </w:rPr>
        <w:t>о</w:t>
      </w:r>
      <w:r w:rsidRPr="00D92644">
        <w:rPr>
          <w:spacing w:val="-2"/>
          <w:u w:val="single"/>
        </w:rPr>
        <w:t>сти.</w:t>
      </w:r>
      <w:r w:rsidRPr="00D92644">
        <w:rPr>
          <w:spacing w:val="-2"/>
        </w:rPr>
        <w:t xml:space="preserve"> </w:t>
      </w:r>
    </w:p>
    <w:p w:rsidR="001E3E23" w:rsidRDefault="001E3E23" w:rsidP="001E3E23">
      <w:pPr>
        <w:ind w:firstLine="397"/>
        <w:rPr>
          <w:rFonts w:ascii="Verdana" w:hAnsi="Verdana"/>
          <w:b/>
          <w:sz w:val="18"/>
          <w:szCs w:val="18"/>
        </w:rPr>
      </w:pPr>
    </w:p>
    <w:p w:rsidR="001E3E23" w:rsidRDefault="001E3E23" w:rsidP="001E3E23">
      <w:pPr>
        <w:ind w:firstLine="397"/>
        <w:rPr>
          <w:rFonts w:ascii="Verdana" w:hAnsi="Verdana"/>
          <w:b/>
          <w:sz w:val="18"/>
          <w:szCs w:val="18"/>
        </w:rPr>
      </w:pPr>
    </w:p>
    <w:p w:rsidR="001E3E23" w:rsidRDefault="001E3E23" w:rsidP="001E3E23">
      <w:pPr>
        <w:jc w:val="center"/>
        <w:rPr>
          <w:b/>
          <w:bCs/>
          <w:spacing w:val="-2"/>
        </w:rPr>
      </w:pPr>
      <w:r>
        <w:rPr>
          <w:b/>
          <w:bCs/>
          <w:spacing w:val="-2"/>
        </w:rPr>
        <w:t>РЕЧЕВЫЕ ЗВУКОУСИЛИВАЮЩИЕ</w:t>
      </w:r>
      <w:r w:rsidRPr="00145AE0">
        <w:rPr>
          <w:b/>
          <w:bCs/>
          <w:spacing w:val="-2"/>
        </w:rPr>
        <w:t xml:space="preserve"> ПРИБОР</w:t>
      </w:r>
      <w:r>
        <w:rPr>
          <w:b/>
          <w:bCs/>
          <w:spacing w:val="-2"/>
        </w:rPr>
        <w:t>Ы</w:t>
      </w:r>
    </w:p>
    <w:p w:rsidR="001E3E23" w:rsidRDefault="001E3E23" w:rsidP="001E3E23">
      <w:pPr>
        <w:jc w:val="center"/>
        <w:rPr>
          <w:b/>
          <w:bCs/>
          <w:spacing w:val="-2"/>
        </w:rPr>
      </w:pPr>
      <w:r w:rsidRPr="00145AE0">
        <w:rPr>
          <w:b/>
          <w:bCs/>
          <w:spacing w:val="-2"/>
        </w:rPr>
        <w:t>ДЛЯ ОСНАЩЕНИЯ МЕСТ МАССОВОГО ПРИЕМА ГРАЖДАН</w:t>
      </w:r>
    </w:p>
    <w:p w:rsidR="00D92644" w:rsidRDefault="00D92644" w:rsidP="001E3E23">
      <w:pPr>
        <w:jc w:val="center"/>
      </w:pPr>
    </w:p>
    <w:p w:rsidR="001E3E23" w:rsidRDefault="001E3E23" w:rsidP="001E3E23">
      <w:pPr>
        <w:ind w:firstLine="397"/>
        <w:jc w:val="both"/>
      </w:pPr>
      <w:r>
        <w:t>В настоящее время места массового приема граждан оснащены двумя моделями реч</w:t>
      </w:r>
      <w:r>
        <w:t>е</w:t>
      </w:r>
      <w:r>
        <w:t>вых приборов (речевых усилителей) производства компании «Речевая аппаратура «УН</w:t>
      </w:r>
      <w:r>
        <w:t>И</w:t>
      </w:r>
      <w:r>
        <w:t xml:space="preserve">ТОН» - </w:t>
      </w:r>
      <w:r w:rsidRPr="00D92644">
        <w:rPr>
          <w:b/>
        </w:rPr>
        <w:t>«УНИТОН-ТРС»</w:t>
      </w:r>
      <w:r>
        <w:t xml:space="preserve"> и </w:t>
      </w:r>
      <w:r w:rsidRPr="00D92644">
        <w:rPr>
          <w:b/>
        </w:rPr>
        <w:t>«ДИКТОН».</w:t>
      </w:r>
    </w:p>
    <w:p w:rsidR="00D92644" w:rsidRDefault="00D92644" w:rsidP="001E3E23">
      <w:pPr>
        <w:ind w:firstLine="397"/>
        <w:jc w:val="both"/>
      </w:pPr>
    </w:p>
    <w:p w:rsidR="001E3E23" w:rsidRDefault="001E3E23" w:rsidP="001E3E23">
      <w:pPr>
        <w:ind w:firstLine="397"/>
        <w:jc w:val="both"/>
      </w:pPr>
      <w:r w:rsidRPr="00D92644">
        <w:rPr>
          <w:u w:val="single"/>
        </w:rPr>
        <w:t>Речевой усилитель «УНИТОН-ТРС»</w:t>
      </w:r>
      <w:r>
        <w:t xml:space="preserve"> выполнен на базе тренажера для развития реч</w:t>
      </w:r>
      <w:r>
        <w:t>е</w:t>
      </w:r>
      <w:r>
        <w:t>вого слуха. Это наиболее полный и наиболее универсальный прибор, который может и</w:t>
      </w:r>
      <w:r>
        <w:t>с</w:t>
      </w:r>
      <w:r>
        <w:t xml:space="preserve">пользоваться неслышащими людьми с любой формой и степенью потери слуха.   </w:t>
      </w:r>
    </w:p>
    <w:p w:rsidR="001E3E23" w:rsidRDefault="004B454B" w:rsidP="001E3E23">
      <w:pPr>
        <w:ind w:firstLine="397"/>
        <w:jc w:val="both"/>
      </w:pPr>
      <w:r>
        <w:rPr>
          <w:noProof/>
        </w:rPr>
        <w:pict>
          <v:shape id="_x0000_s1074" type="#_x0000_t75" style="position:absolute;left:0;text-align:left;margin-left:18pt;margin-top:23.3pt;width:431.25pt;height:323.25pt;z-index:19">
            <v:imagedata r:id="rId9" o:title="диктон медали"/>
            <w10:wrap type="square"/>
          </v:shape>
        </w:pict>
      </w:r>
    </w:p>
    <w:p w:rsidR="001E3E23" w:rsidRDefault="001E3E23" w:rsidP="001E3E23">
      <w:pPr>
        <w:ind w:firstLine="397"/>
        <w:jc w:val="both"/>
      </w:pPr>
    </w:p>
    <w:p w:rsidR="001E3E23" w:rsidRDefault="000572EB" w:rsidP="000572EB">
      <w:pPr>
        <w:jc w:val="both"/>
      </w:pPr>
      <w:r>
        <w:t xml:space="preserve">     </w:t>
      </w:r>
      <w:r>
        <w:object w:dxaOrig="8840" w:dyaOrig="224">
          <v:shape id="_x0000_i1025" type="#_x0000_t75" style="width:441.75pt;height:11.25pt" o:ole="">
            <v:imagedata r:id="rId10" o:title=""/>
          </v:shape>
          <o:OLEObject Type="Embed" ProgID="CorelDRAW.Graphic.13" ShapeID="_x0000_i1025" DrawAspect="Content" ObjectID="_1364227066" r:id="rId11"/>
        </w:object>
      </w:r>
    </w:p>
    <w:p w:rsidR="001E3E23" w:rsidRDefault="001E3E23" w:rsidP="001E3E23">
      <w:pPr>
        <w:ind w:firstLine="397"/>
        <w:jc w:val="both"/>
      </w:pPr>
    </w:p>
    <w:p w:rsidR="001E3E23" w:rsidRDefault="004B454B" w:rsidP="001E3E23">
      <w:pPr>
        <w:ind w:firstLine="397"/>
        <w:jc w:val="both"/>
      </w:pPr>
      <w:r>
        <w:rPr>
          <w:noProof/>
        </w:rPr>
        <w:lastRenderedPageBreak/>
        <w:pict>
          <v:shape id="_x0000_s1068" type="#_x0000_t75" style="position:absolute;left:0;text-align:left;margin-left:36pt;margin-top:-9pt;width:387pt;height:259.3pt;z-index:17">
            <v:imagedata r:id="rId12" o:title="трс соцзащита"/>
            <w10:wrap type="square"/>
          </v:shape>
        </w:pict>
      </w:r>
    </w:p>
    <w:p w:rsidR="001E3E23" w:rsidRDefault="001E3E23" w:rsidP="001E3E23">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4B454B" w:rsidP="00D92644">
      <w:pPr>
        <w:ind w:firstLine="397"/>
        <w:jc w:val="both"/>
      </w:pPr>
    </w:p>
    <w:p w:rsidR="004B454B" w:rsidRDefault="000572EB" w:rsidP="000572EB">
      <w:pPr>
        <w:jc w:val="both"/>
      </w:pPr>
      <w:r>
        <w:object w:dxaOrig="9426" w:dyaOrig="225">
          <v:shape id="_x0000_i1026" type="#_x0000_t75" style="width:467.25pt;height:11.25pt" o:ole="">
            <v:imagedata r:id="rId13" o:title=""/>
          </v:shape>
          <o:OLEObject Type="Embed" ProgID="CorelDRAW.Graphic.13" ShapeID="_x0000_i1026" DrawAspect="Content" ObjectID="_1364227067" r:id="rId14"/>
        </w:object>
      </w:r>
    </w:p>
    <w:p w:rsidR="000572EB" w:rsidRDefault="000572EB" w:rsidP="00D92644">
      <w:pPr>
        <w:ind w:firstLine="397"/>
        <w:jc w:val="both"/>
      </w:pPr>
    </w:p>
    <w:p w:rsidR="00D92644" w:rsidRDefault="00D92644" w:rsidP="00D92644">
      <w:pPr>
        <w:ind w:firstLine="397"/>
        <w:jc w:val="both"/>
      </w:pPr>
      <w:r>
        <w:t>Многолетние наблюдения показали, что при возрастном снижении слуха в первую очередь снижается слух в высокочастотном диапазоне речевого сигнала (ухудшается ра</w:t>
      </w:r>
      <w:r>
        <w:t>с</w:t>
      </w:r>
      <w:r>
        <w:t>познавание ш</w:t>
      </w:r>
      <w:r>
        <w:t>и</w:t>
      </w:r>
      <w:r>
        <w:t>пящих и свистящих звуков, гласных звуков).  Практически всегда пожилые люди при прослушивании речи включают высокочастотные каналы речевого спектрал</w:t>
      </w:r>
      <w:r>
        <w:t>ь</w:t>
      </w:r>
      <w:r>
        <w:t xml:space="preserve">ного корректора. Эта особенность была заложена в основу </w:t>
      </w:r>
      <w:r w:rsidRPr="00D92644">
        <w:rPr>
          <w:u w:val="single"/>
        </w:rPr>
        <w:t>речевого усилителя «ДИ</w:t>
      </w:r>
      <w:r w:rsidRPr="00D92644">
        <w:rPr>
          <w:u w:val="single"/>
        </w:rPr>
        <w:t>К</w:t>
      </w:r>
      <w:r w:rsidRPr="00D92644">
        <w:rPr>
          <w:u w:val="single"/>
        </w:rPr>
        <w:t xml:space="preserve">ТОН» </w:t>
      </w:r>
      <w:r>
        <w:t>- высокочастотные каналы речевого корректора в нем включены постоянно. Он  имеет малые размеры и пр</w:t>
      </w:r>
      <w:r>
        <w:t>о</w:t>
      </w:r>
      <w:r>
        <w:t>стое управление.</w:t>
      </w:r>
    </w:p>
    <w:p w:rsidR="00D92644" w:rsidRDefault="00D92644" w:rsidP="00D92644">
      <w:pPr>
        <w:ind w:firstLine="397"/>
        <w:jc w:val="both"/>
      </w:pPr>
    </w:p>
    <w:p w:rsidR="00D92644" w:rsidRDefault="004B454B" w:rsidP="00D92644">
      <w:pPr>
        <w:ind w:firstLine="397"/>
        <w:jc w:val="both"/>
      </w:pPr>
      <w:r>
        <w:rPr>
          <w:noProof/>
        </w:rPr>
        <w:pict>
          <v:shape id="_x0000_s1069" type="#_x0000_t75" style="position:absolute;left:0;text-align:left;margin-left:36pt;margin-top:1.8pt;width:396pt;height:236.4pt;z-index:18">
            <v:imagedata r:id="rId15" o:title="диктор соцзащ"/>
            <w10:wrap type="square"/>
          </v:shape>
        </w:pict>
      </w:r>
    </w:p>
    <w:p w:rsidR="001E3E23" w:rsidRDefault="001E3E23" w:rsidP="001E3E23">
      <w:pPr>
        <w:ind w:firstLine="397"/>
        <w:jc w:val="both"/>
      </w:pPr>
    </w:p>
    <w:p w:rsidR="00D92644" w:rsidRDefault="00D92644" w:rsidP="001E3E23">
      <w:pPr>
        <w:ind w:firstLine="397"/>
        <w:jc w:val="both"/>
      </w:pPr>
    </w:p>
    <w:p w:rsidR="00D92644" w:rsidRDefault="00D92644" w:rsidP="001E3E23">
      <w:pPr>
        <w:ind w:firstLine="397"/>
        <w:jc w:val="both"/>
      </w:pPr>
    </w:p>
    <w:p w:rsidR="00D92644" w:rsidRDefault="00D92644" w:rsidP="001E3E23">
      <w:pPr>
        <w:ind w:firstLine="397"/>
        <w:jc w:val="both"/>
      </w:pPr>
    </w:p>
    <w:p w:rsidR="00D92644" w:rsidRDefault="00D92644"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4B454B" w:rsidP="001E3E23">
      <w:pPr>
        <w:ind w:firstLine="397"/>
        <w:jc w:val="both"/>
      </w:pPr>
    </w:p>
    <w:p w:rsidR="004B454B" w:rsidRDefault="000572EB" w:rsidP="001E3E23">
      <w:pPr>
        <w:ind w:firstLine="397"/>
        <w:jc w:val="both"/>
      </w:pPr>
      <w:r>
        <w:object w:dxaOrig="8548" w:dyaOrig="224">
          <v:shape id="_x0000_i1027" type="#_x0000_t75" style="width:427.5pt;height:11.25pt" o:ole="">
            <v:imagedata r:id="rId16" o:title=""/>
          </v:shape>
          <o:OLEObject Type="Embed" ProgID="CorelDRAW.Graphic.13" ShapeID="_x0000_i1027" DrawAspect="Content" ObjectID="_1364227068" r:id="rId17"/>
        </w:object>
      </w:r>
    </w:p>
    <w:p w:rsidR="004B454B" w:rsidRDefault="004B454B" w:rsidP="001E3E23">
      <w:pPr>
        <w:ind w:firstLine="397"/>
        <w:jc w:val="both"/>
      </w:pPr>
    </w:p>
    <w:p w:rsidR="006C61BE" w:rsidRDefault="004B454B" w:rsidP="001E3E23">
      <w:pPr>
        <w:ind w:firstLine="397"/>
        <w:jc w:val="both"/>
      </w:pPr>
      <w:r>
        <w:t>.</w:t>
      </w:r>
      <w:r w:rsidR="001E3E23">
        <w:t>Стоимость речевых усил</w:t>
      </w:r>
      <w:r w:rsidR="001E3E23">
        <w:t>и</w:t>
      </w:r>
      <w:r w:rsidR="001E3E23">
        <w:t xml:space="preserve">телей: </w:t>
      </w:r>
    </w:p>
    <w:p w:rsidR="004B454B" w:rsidRDefault="001E3E23" w:rsidP="004B454B">
      <w:pPr>
        <w:ind w:left="360"/>
        <w:jc w:val="both"/>
      </w:pPr>
      <w:r>
        <w:t>«УНИТОН-ТРС» около 1</w:t>
      </w:r>
      <w:r w:rsidR="000D6B51">
        <w:t>1</w:t>
      </w:r>
      <w:r>
        <w:t xml:space="preserve"> тысяч рублей,</w:t>
      </w:r>
      <w:r w:rsidR="004B454B">
        <w:t xml:space="preserve"> </w:t>
      </w:r>
    </w:p>
    <w:p w:rsidR="006C61BE" w:rsidRDefault="001E3E23" w:rsidP="004B454B">
      <w:pPr>
        <w:ind w:left="360"/>
        <w:jc w:val="both"/>
      </w:pPr>
      <w:r>
        <w:t>«ДИКТОН» - около 7 тысяч</w:t>
      </w:r>
      <w:r w:rsidR="006C61BE">
        <w:t xml:space="preserve"> рублей.</w:t>
      </w:r>
    </w:p>
    <w:p w:rsidR="006C61BE" w:rsidRDefault="006C61BE" w:rsidP="001E3E23">
      <w:pPr>
        <w:ind w:firstLine="397"/>
        <w:jc w:val="both"/>
      </w:pPr>
      <w:r>
        <w:t>Срок</w:t>
      </w:r>
      <w:r w:rsidR="001E3E23">
        <w:t xml:space="preserve"> службы не менее 5-8 лет. </w:t>
      </w:r>
    </w:p>
    <w:p w:rsidR="001E3E23" w:rsidRDefault="001E3E23" w:rsidP="001E3E23">
      <w:pPr>
        <w:ind w:firstLine="397"/>
        <w:jc w:val="both"/>
      </w:pPr>
      <w:r>
        <w:t>Гарантийный срок – 36 мес</w:t>
      </w:r>
      <w:r>
        <w:t>я</w:t>
      </w:r>
      <w:r>
        <w:t>цев.</w:t>
      </w:r>
    </w:p>
    <w:p w:rsidR="0084454D" w:rsidRPr="003827F6" w:rsidRDefault="0084454D" w:rsidP="0084454D">
      <w:pPr>
        <w:pStyle w:val="ab"/>
        <w:jc w:val="right"/>
        <w:rPr>
          <w:rFonts w:ascii="Times New Roman" w:hAnsi="Times New Roman" w:cs="Times New Roman"/>
          <w:b w:val="0"/>
          <w:sz w:val="24"/>
          <w:szCs w:val="24"/>
        </w:rPr>
      </w:pPr>
      <w:r w:rsidRPr="003827F6">
        <w:rPr>
          <w:rFonts w:ascii="Times New Roman" w:hAnsi="Times New Roman" w:cs="Times New Roman"/>
          <w:b w:val="0"/>
          <w:sz w:val="24"/>
          <w:szCs w:val="24"/>
        </w:rPr>
        <w:lastRenderedPageBreak/>
        <w:t xml:space="preserve">Приложение </w:t>
      </w:r>
      <w:r w:rsidR="001E3E23">
        <w:rPr>
          <w:rFonts w:ascii="Times New Roman" w:hAnsi="Times New Roman" w:cs="Times New Roman"/>
          <w:b w:val="0"/>
          <w:sz w:val="24"/>
          <w:szCs w:val="24"/>
        </w:rPr>
        <w:t>2</w:t>
      </w:r>
    </w:p>
    <w:p w:rsidR="0084454D" w:rsidRDefault="0084454D" w:rsidP="0084454D">
      <w:pPr>
        <w:pStyle w:val="ab"/>
      </w:pPr>
    </w:p>
    <w:p w:rsidR="0084454D" w:rsidRPr="003827F6" w:rsidRDefault="0084454D" w:rsidP="0084454D">
      <w:pPr>
        <w:pStyle w:val="ab"/>
        <w:rPr>
          <w:rFonts w:ascii="Times New Roman" w:hAnsi="Times New Roman" w:cs="Times New Roman"/>
          <w:sz w:val="24"/>
          <w:szCs w:val="24"/>
        </w:rPr>
      </w:pPr>
      <w:r w:rsidRPr="003827F6">
        <w:rPr>
          <w:rFonts w:ascii="Times New Roman" w:hAnsi="Times New Roman" w:cs="Times New Roman"/>
          <w:sz w:val="24"/>
          <w:szCs w:val="24"/>
        </w:rPr>
        <w:t xml:space="preserve">Органам управления образованием субъектов Российской Федерации </w:t>
      </w:r>
    </w:p>
    <w:p w:rsidR="0084454D" w:rsidRPr="00BE178C" w:rsidRDefault="0084454D" w:rsidP="0084454D">
      <w:pPr>
        <w:spacing w:after="240"/>
        <w:rPr>
          <w:b/>
          <w:color w:val="333333"/>
        </w:rPr>
      </w:pPr>
      <w:r>
        <w:rPr>
          <w:noProof/>
        </w:rPr>
        <w:pict>
          <v:shape id="_x0000_s1033" type="#_x0000_t75" alt="" style="position:absolute;margin-left:-.3pt;margin-top:48.25pt;width:39.15pt;height:48.25pt;z-index:1">
            <v:imagedata r:id="rId18" r:href="rId19"/>
            <w10:wrap type="square"/>
          </v:shape>
        </w:pict>
      </w:r>
      <w:r>
        <w:rPr>
          <w:rFonts w:ascii="Arial" w:hAnsi="Arial" w:cs="Arial"/>
          <w:color w:val="333333"/>
          <w:sz w:val="19"/>
          <w:szCs w:val="19"/>
        </w:rPr>
        <w:br/>
      </w:r>
      <w:r>
        <w:rPr>
          <w:rFonts w:ascii="Arial" w:hAnsi="Arial" w:cs="Arial"/>
          <w:color w:val="333333"/>
          <w:sz w:val="19"/>
          <w:szCs w:val="19"/>
        </w:rPr>
        <w:br/>
      </w:r>
      <w:r>
        <w:rPr>
          <w:rFonts w:ascii="Arial" w:hAnsi="Arial" w:cs="Arial"/>
          <w:color w:val="333333"/>
          <w:sz w:val="19"/>
          <w:szCs w:val="19"/>
        </w:rPr>
        <w:br/>
      </w:r>
      <w:r>
        <w:rPr>
          <w:rFonts w:ascii="Arial" w:hAnsi="Arial" w:cs="Arial"/>
          <w:color w:val="333333"/>
          <w:sz w:val="19"/>
          <w:szCs w:val="19"/>
        </w:rPr>
        <w:br/>
      </w:r>
      <w:r w:rsidRPr="00BE178C">
        <w:rPr>
          <w:b/>
          <w:color w:val="333333"/>
        </w:rPr>
        <w:t>МИНИСТЕРСТВО ОБРАЗОВАНИЯ</w:t>
      </w:r>
      <w:r w:rsidRPr="00BE178C">
        <w:rPr>
          <w:b/>
          <w:color w:val="333333"/>
        </w:rPr>
        <w:br/>
        <w:t>РОССИЙСКОЙ ФЕДЕРАЦИИ</w:t>
      </w:r>
      <w:r w:rsidRPr="00BE178C">
        <w:rPr>
          <w:b/>
          <w:color w:val="333333"/>
        </w:rPr>
        <w:br/>
        <w:t>(Минобразование России)</w:t>
      </w:r>
      <w:r w:rsidRPr="00BE178C">
        <w:rPr>
          <w:b/>
          <w:color w:val="333333"/>
        </w:rPr>
        <w:br/>
      </w:r>
    </w:p>
    <w:p w:rsidR="0084454D" w:rsidRPr="00BE178C" w:rsidRDefault="0084454D" w:rsidP="0084454D">
      <w:pPr>
        <w:spacing w:after="240"/>
        <w:rPr>
          <w:color w:val="333333"/>
        </w:rPr>
      </w:pPr>
      <w:r w:rsidRPr="00BE178C">
        <w:rPr>
          <w:color w:val="333333"/>
        </w:rPr>
        <w:t xml:space="preserve">113833. Москва. М-230. ГСП ул. Люсиновская. 51 </w:t>
      </w:r>
      <w:r w:rsidRPr="00BE178C">
        <w:rPr>
          <w:color w:val="333333"/>
        </w:rPr>
        <w:br/>
        <w:t xml:space="preserve">Телефон: 237-97-63 Факс: 924-69-89 </w:t>
      </w:r>
      <w:r w:rsidRPr="00BE178C">
        <w:rPr>
          <w:color w:val="333333"/>
        </w:rPr>
        <w:br/>
        <w:t xml:space="preserve">Телетайп: 114027 КОНОИД </w:t>
      </w:r>
      <w:r w:rsidRPr="00BE178C">
        <w:rPr>
          <w:color w:val="333333"/>
        </w:rPr>
        <w:br/>
        <w:t xml:space="preserve">4 сентября </w:t>
      </w:r>
      <w:smartTag w:uri="urn:schemas-microsoft-com:office:smarttags" w:element="metricconverter">
        <w:smartTagPr>
          <w:attr w:name="ProductID" w:val="1997 г"/>
        </w:smartTagPr>
        <w:r w:rsidRPr="00BE178C">
          <w:rPr>
            <w:color w:val="333333"/>
          </w:rPr>
          <w:t>1997 г</w:t>
        </w:r>
      </w:smartTag>
      <w:r w:rsidRPr="00BE178C">
        <w:rPr>
          <w:color w:val="333333"/>
        </w:rPr>
        <w:t>. N 48</w:t>
      </w:r>
      <w:r w:rsidRPr="00BE178C">
        <w:rPr>
          <w:color w:val="333333"/>
        </w:rPr>
        <w:br/>
        <w:t xml:space="preserve">На N ______________ </w:t>
      </w:r>
      <w:r w:rsidRPr="00BE178C">
        <w:rPr>
          <w:color w:val="333333"/>
        </w:rPr>
        <w:br/>
      </w:r>
      <w:r w:rsidRPr="00BE178C">
        <w:rPr>
          <w:color w:val="333333"/>
        </w:rPr>
        <w:br/>
      </w:r>
    </w:p>
    <w:p w:rsidR="0084454D" w:rsidRPr="003827F6" w:rsidRDefault="0084454D" w:rsidP="0084454D">
      <w:pPr>
        <w:spacing w:after="240"/>
        <w:rPr>
          <w:color w:val="333333"/>
        </w:rPr>
      </w:pPr>
      <w:r w:rsidRPr="003827F6">
        <w:rPr>
          <w:color w:val="333333"/>
        </w:rPr>
        <w:t xml:space="preserve">В соответствии с Типовым положением о специальном (коррекционном) образовательном учреждении для обучающихся, воспитанников с отклонениями в развитии, утвержденным постановлением Правительства РФ от 12 марта </w:t>
      </w:r>
      <w:smartTag w:uri="urn:schemas-microsoft-com:office:smarttags" w:element="metricconverter">
        <w:smartTagPr>
          <w:attr w:name="ProductID" w:val="1997 г"/>
        </w:smartTagPr>
        <w:r w:rsidRPr="003827F6">
          <w:rPr>
            <w:color w:val="333333"/>
          </w:rPr>
          <w:t>1997 г</w:t>
        </w:r>
      </w:smartTag>
      <w:r w:rsidRPr="003827F6">
        <w:rPr>
          <w:color w:val="333333"/>
        </w:rPr>
        <w:t>. N 288, направляются для использ</w:t>
      </w:r>
      <w:r w:rsidRPr="003827F6">
        <w:rPr>
          <w:color w:val="333333"/>
        </w:rPr>
        <w:t>о</w:t>
      </w:r>
      <w:r w:rsidRPr="003827F6">
        <w:rPr>
          <w:color w:val="333333"/>
        </w:rPr>
        <w:t>вания в работе методические разъяснения специфики образовательного процесса, напра</w:t>
      </w:r>
      <w:r w:rsidRPr="003827F6">
        <w:rPr>
          <w:color w:val="333333"/>
        </w:rPr>
        <w:t>в</w:t>
      </w:r>
      <w:r w:rsidRPr="003827F6">
        <w:rPr>
          <w:color w:val="333333"/>
        </w:rPr>
        <w:t>лений деятельности по реабилитации обучающихся, воспитанников с отклонениями в ра</w:t>
      </w:r>
      <w:r w:rsidRPr="003827F6">
        <w:rPr>
          <w:color w:val="333333"/>
        </w:rPr>
        <w:t>з</w:t>
      </w:r>
      <w:r w:rsidRPr="003827F6">
        <w:rPr>
          <w:color w:val="333333"/>
        </w:rPr>
        <w:t>витии, а также уровней реализуемых образовательных программ в каждом виде специал</w:t>
      </w:r>
      <w:r w:rsidRPr="003827F6">
        <w:rPr>
          <w:color w:val="333333"/>
        </w:rPr>
        <w:t>ь</w:t>
      </w:r>
      <w:r w:rsidRPr="003827F6">
        <w:rPr>
          <w:color w:val="333333"/>
        </w:rPr>
        <w:t xml:space="preserve">ного (коррекционного) образовательного учреждения. </w:t>
      </w:r>
      <w:r w:rsidRPr="003827F6">
        <w:rPr>
          <w:color w:val="333333"/>
        </w:rPr>
        <w:br/>
      </w:r>
      <w:r w:rsidRPr="003827F6">
        <w:rPr>
          <w:color w:val="333333"/>
        </w:rPr>
        <w:br/>
        <w:t xml:space="preserve">Заместитель Министра образования </w:t>
      </w:r>
      <w:r w:rsidRPr="003827F6">
        <w:rPr>
          <w:color w:val="333333"/>
        </w:rPr>
        <w:br/>
        <w:t>Российской Федерации</w:t>
      </w:r>
      <w:r w:rsidRPr="003827F6">
        <w:rPr>
          <w:color w:val="333333"/>
        </w:rPr>
        <w:br/>
        <w:t>   Е.Е.Чепурных</w:t>
      </w:r>
    </w:p>
    <w:p w:rsidR="0084454D" w:rsidRDefault="0084454D" w:rsidP="0084454D">
      <w:pPr>
        <w:jc w:val="center"/>
        <w:textAlignment w:val="top"/>
        <w:rPr>
          <w:b/>
          <w:bCs/>
          <w:color w:val="000000"/>
          <w:sz w:val="25"/>
          <w:szCs w:val="25"/>
        </w:rPr>
      </w:pPr>
    </w:p>
    <w:p w:rsidR="0084454D" w:rsidRDefault="0084454D" w:rsidP="0084454D">
      <w:pPr>
        <w:jc w:val="center"/>
        <w:textAlignment w:val="top"/>
        <w:rPr>
          <w:b/>
          <w:bCs/>
          <w:color w:val="000000"/>
          <w:sz w:val="25"/>
          <w:szCs w:val="25"/>
        </w:rPr>
      </w:pPr>
    </w:p>
    <w:p w:rsidR="0084454D" w:rsidRDefault="0084454D" w:rsidP="0084454D">
      <w:pPr>
        <w:jc w:val="center"/>
        <w:textAlignment w:val="top"/>
        <w:rPr>
          <w:b/>
          <w:bCs/>
          <w:color w:val="000000"/>
          <w:sz w:val="25"/>
          <w:szCs w:val="25"/>
        </w:rPr>
      </w:pPr>
      <w:r>
        <w:rPr>
          <w:b/>
          <w:bCs/>
          <w:color w:val="000000"/>
          <w:sz w:val="25"/>
          <w:szCs w:val="25"/>
        </w:rPr>
        <w:t>О специфике деятельности специальных (коррекционных) образовательных у</w:t>
      </w:r>
      <w:r>
        <w:rPr>
          <w:b/>
          <w:bCs/>
          <w:color w:val="000000"/>
          <w:sz w:val="25"/>
          <w:szCs w:val="25"/>
        </w:rPr>
        <w:t>ч</w:t>
      </w:r>
      <w:r>
        <w:rPr>
          <w:b/>
          <w:bCs/>
          <w:color w:val="000000"/>
          <w:sz w:val="25"/>
          <w:szCs w:val="25"/>
        </w:rPr>
        <w:t>реждений I-VIII видов</w:t>
      </w:r>
    </w:p>
    <w:p w:rsidR="0084454D" w:rsidRDefault="0084454D" w:rsidP="0084454D">
      <w:pPr>
        <w:rPr>
          <w:rFonts w:ascii="Arial" w:hAnsi="Arial" w:cs="Arial"/>
          <w:color w:val="000000"/>
          <w:sz w:val="19"/>
          <w:szCs w:val="19"/>
        </w:rPr>
      </w:pPr>
    </w:p>
    <w:p w:rsidR="0084454D" w:rsidRDefault="0084454D" w:rsidP="0084454D">
      <w:pPr>
        <w:jc w:val="center"/>
        <w:textAlignment w:val="top"/>
        <w:rPr>
          <w:rFonts w:ascii="Arial" w:hAnsi="Arial" w:cs="Arial"/>
          <w:color w:val="000000"/>
          <w:sz w:val="19"/>
          <w:szCs w:val="19"/>
        </w:rPr>
      </w:pPr>
      <w:r>
        <w:rPr>
          <w:rFonts w:ascii="Arial" w:hAnsi="Arial" w:cs="Arial"/>
          <w:color w:val="000000"/>
          <w:sz w:val="19"/>
          <w:szCs w:val="19"/>
        </w:rPr>
        <w:t xml:space="preserve">(с изменениями от 26 декабря </w:t>
      </w:r>
      <w:smartTag w:uri="urn:schemas-microsoft-com:office:smarttags" w:element="metricconverter">
        <w:smartTagPr>
          <w:attr w:name="ProductID" w:val="2000 г"/>
        </w:smartTagPr>
        <w:r>
          <w:rPr>
            <w:rFonts w:ascii="Arial" w:hAnsi="Arial" w:cs="Arial"/>
            <w:color w:val="000000"/>
            <w:sz w:val="19"/>
            <w:szCs w:val="19"/>
          </w:rPr>
          <w:t>2000 г</w:t>
        </w:r>
      </w:smartTag>
      <w:r>
        <w:rPr>
          <w:rFonts w:ascii="Arial" w:hAnsi="Arial" w:cs="Arial"/>
          <w:color w:val="000000"/>
          <w:sz w:val="19"/>
          <w:szCs w:val="19"/>
        </w:rPr>
        <w:t xml:space="preserve">.) </w:t>
      </w:r>
    </w:p>
    <w:p w:rsidR="0084454D" w:rsidRDefault="0084454D" w:rsidP="0084454D">
      <w:r>
        <w:br/>
      </w:r>
      <w:r>
        <w:br/>
      </w:r>
      <w:r>
        <w:rPr>
          <w:b/>
          <w:bCs/>
        </w:rPr>
        <w:t xml:space="preserve">Специальное (коррекционное) образовательное учреждение I вида </w:t>
      </w:r>
      <w:r>
        <w:br/>
      </w:r>
      <w:r>
        <w:br/>
        <w:t>1. Специальное (коррекционное) образовательное учреждение (далее - коррекционное у</w:t>
      </w:r>
      <w:r>
        <w:t>ч</w:t>
      </w:r>
      <w:r>
        <w:t>реждение) I вида создается для обучения и воспитания неслышащих детей, их всесторо</w:t>
      </w:r>
      <w:r>
        <w:t>н</w:t>
      </w:r>
      <w:r>
        <w:t xml:space="preserve">него развития в тесной </w:t>
      </w:r>
      <w:r w:rsidRPr="00E46200">
        <w:rPr>
          <w:u w:val="single"/>
        </w:rPr>
        <w:t xml:space="preserve">связи с формированием словесной речи как средства общения и мышления </w:t>
      </w:r>
      <w:r>
        <w:t>на слухо-зрительной основе, коррекции и компенсации отклонений в их пс</w:t>
      </w:r>
      <w:r>
        <w:t>и</w:t>
      </w:r>
      <w:r>
        <w:t>хофизическом развитии, для получения общеобразовательной, трудовой и социальной подготовки к самостоятельной жизни.</w:t>
      </w:r>
      <w:r>
        <w:br/>
      </w:r>
      <w:r>
        <w:br/>
        <w:t>2. Коррекционное учреждение I вида осуществляет образовательный процесс в соответс</w:t>
      </w:r>
      <w:r>
        <w:t>т</w:t>
      </w:r>
      <w:r>
        <w:t>вии с уровнем общеобразовательных программ трех ступеней общего образования:</w:t>
      </w:r>
      <w:r>
        <w:br/>
      </w:r>
      <w:r>
        <w:br/>
        <w:t>• 1 ступень - начальное общее образование (нормативный срок освоения - 5 - 6 лет (в зав</w:t>
      </w:r>
      <w:r>
        <w:t>и</w:t>
      </w:r>
      <w:r>
        <w:t>симости от учебных предметов) или 6 - 7 лет (с учетом подготовительного класса);</w:t>
      </w:r>
      <w:r>
        <w:br/>
        <w:t>• 2 ступень - основное общее образование (нормативный срок освоения - 5 - 6 лет);</w:t>
      </w:r>
      <w:r>
        <w:br/>
      </w:r>
      <w:r>
        <w:lastRenderedPageBreak/>
        <w:t>• 3 ступень - среднее (полное) общее образование (нормативный срок освоения - 2 года).</w:t>
      </w:r>
      <w:r>
        <w:br/>
      </w:r>
      <w:r>
        <w:br/>
        <w:t>3. На первой ступени общего образования в начальных классах (1 - 3 классы) проводится работа по становлению личности ребенка, выявлению и целостному развитию его спосо</w:t>
      </w:r>
      <w:r>
        <w:t>б</w:t>
      </w:r>
      <w:r>
        <w:t>ностей, формированию у школьников умения и желания учиться. В начальных классах у учащихся формируется речевая деятельность (умение вступать в общение с окружающ</w:t>
      </w:r>
      <w:r>
        <w:t>и</w:t>
      </w:r>
      <w:r>
        <w:t>ми, воспринимать речь окружающих на слухо-зрительной основе и обмениваться инфо</w:t>
      </w:r>
      <w:r>
        <w:t>р</w:t>
      </w:r>
      <w:r>
        <w:t>мацией). В средних классах (4 - 6 классы) продолжается работа по формированию личн</w:t>
      </w:r>
      <w:r>
        <w:t>о</w:t>
      </w:r>
      <w:r>
        <w:t>сти неслышащего ребенка, его учебной деятельности, развитию устной и письменной р</w:t>
      </w:r>
      <w:r>
        <w:t>е</w:t>
      </w:r>
      <w:r>
        <w:t>чи, совершенствованию умения пользоваться языком как средством общения, по разв</w:t>
      </w:r>
      <w:r>
        <w:t>и</w:t>
      </w:r>
      <w:r>
        <w:t>тию познавательных способностей и навыков самостоятельной умственной деятельности.</w:t>
      </w:r>
      <w:r>
        <w:br/>
      </w:r>
      <w:r>
        <w:br/>
        <w:t>На второй ступени общего образования (7 - 10 классы) продолжается работа по формир</w:t>
      </w:r>
      <w:r>
        <w:t>о</w:t>
      </w:r>
      <w:r>
        <w:t>ванию личности неслышащего воспитанника, закладывается фундамент общеобразов</w:t>
      </w:r>
      <w:r>
        <w:t>а</w:t>
      </w:r>
      <w:r>
        <w:t>тельной и трудовой подготовки, необходимой для продолжения образования, полноце</w:t>
      </w:r>
      <w:r>
        <w:t>н</w:t>
      </w:r>
      <w:r>
        <w:t>ного включения обучающегося, воспитанника в жизнь общества. Продолжается систем</w:t>
      </w:r>
      <w:r>
        <w:t>а</w:t>
      </w:r>
      <w:r>
        <w:t>тическая работа по развитию устной и письменной речи обучающихся, коррекции их пр</w:t>
      </w:r>
      <w:r>
        <w:t>о</w:t>
      </w:r>
      <w:r>
        <w:t>изношения и развитию слухового восприятия.</w:t>
      </w:r>
      <w:r>
        <w:br/>
      </w:r>
      <w:r>
        <w:br/>
        <w:t>На третьей ступени общего образования у обучающихся совершенствуется устная и пис</w:t>
      </w:r>
      <w:r>
        <w:t>ь</w:t>
      </w:r>
      <w:r>
        <w:t>менная речь, продолжается коррекционная работа по формированию произношения и ра</w:t>
      </w:r>
      <w:r>
        <w:t>з</w:t>
      </w:r>
      <w:r>
        <w:t>витию остаточного слуха. Проводится специальная работа по социально-трудовой адапт</w:t>
      </w:r>
      <w:r>
        <w:t>а</w:t>
      </w:r>
      <w:r>
        <w:t>ции.</w:t>
      </w:r>
      <w:r>
        <w:br/>
      </w:r>
      <w:r>
        <w:br/>
        <w:t>4. В I класс коррекционного учреждения I вида принимаются, как правило, дети с 7-летнего возраста.</w:t>
      </w:r>
      <w:r>
        <w:br/>
      </w:r>
      <w:r>
        <w:br/>
        <w:t>5. Для детей, не получивших полной дошкольной подготовки, организуется подготов</w:t>
      </w:r>
      <w:r>
        <w:t>и</w:t>
      </w:r>
      <w:r>
        <w:t>тельный класс.</w:t>
      </w:r>
      <w:r>
        <w:br/>
      </w:r>
      <w:r>
        <w:br/>
        <w:t>6. Специфика образовательного процесса в коррекционном учреждении I вида состоит в преодолении недостатков психического и речевого развития воспитанников, затрудня</w:t>
      </w:r>
      <w:r>
        <w:t>ю</w:t>
      </w:r>
      <w:r>
        <w:t>щих усвоение основ наук, с использованием специальных средств обучения (звукоусил</w:t>
      </w:r>
      <w:r>
        <w:t>и</w:t>
      </w:r>
      <w:r>
        <w:t>вающей аппаратуры), методов обучения и определенным образом структурированного с</w:t>
      </w:r>
      <w:r>
        <w:t>о</w:t>
      </w:r>
      <w:r>
        <w:t>держания обучения.</w:t>
      </w:r>
      <w:r>
        <w:br/>
      </w:r>
      <w:r>
        <w:br/>
        <w:t xml:space="preserve">Проводятся фронтальные и индивидуальные занятия по развитию слухового восприятия и совершенствованию навыков произношения в ходе всего образовательного процесса. </w:t>
      </w:r>
      <w:r w:rsidRPr="00E46200">
        <w:rPr>
          <w:u w:val="single"/>
        </w:rPr>
        <w:t>На занятиях</w:t>
      </w:r>
      <w:r>
        <w:t xml:space="preserve"> по ознакомлению с окружающим миром и музыкально-ритмических, а </w:t>
      </w:r>
      <w:r w:rsidRPr="00E46200">
        <w:rPr>
          <w:u w:val="single"/>
        </w:rPr>
        <w:t>также по всем общеобразовательным предметам обеспечиваются активная речевая практика, разв</w:t>
      </w:r>
      <w:r w:rsidRPr="00E46200">
        <w:rPr>
          <w:u w:val="single"/>
        </w:rPr>
        <w:t>и</w:t>
      </w:r>
      <w:r w:rsidRPr="00E46200">
        <w:rPr>
          <w:u w:val="single"/>
        </w:rPr>
        <w:t>тие нарушенной звуковой функции, создание слухоречевой среды на основе использов</w:t>
      </w:r>
      <w:r w:rsidRPr="00E46200">
        <w:rPr>
          <w:u w:val="single"/>
        </w:rPr>
        <w:t>а</w:t>
      </w:r>
      <w:r w:rsidRPr="00E46200">
        <w:rPr>
          <w:u w:val="single"/>
        </w:rPr>
        <w:t>ния звукоусиливающей аппаратуры, формирование на слуховой основе речи воспитанн</w:t>
      </w:r>
      <w:r w:rsidRPr="00E46200">
        <w:rPr>
          <w:u w:val="single"/>
        </w:rPr>
        <w:t>и</w:t>
      </w:r>
      <w:r w:rsidRPr="00E46200">
        <w:rPr>
          <w:u w:val="single"/>
        </w:rPr>
        <w:t>ков, по своему звучанию приближенной к естественной.</w:t>
      </w:r>
      <w:r>
        <w:t xml:space="preserve"> Широко используется предметно-практическое обучение как основа общего и речевого развития, формирования познав</w:t>
      </w:r>
      <w:r>
        <w:t>а</w:t>
      </w:r>
      <w:r>
        <w:t>тельной активности, осознанности в приобретении знаний. Коррекционная работа пров</w:t>
      </w:r>
      <w:r>
        <w:t>о</w:t>
      </w:r>
      <w:r>
        <w:t>дится с широким использованием специализированных технических средств (электроак</w:t>
      </w:r>
      <w:r>
        <w:t>у</w:t>
      </w:r>
      <w:r>
        <w:t>стическая аппаратура, компьютерная техника и другие технические средства).</w:t>
      </w:r>
      <w:r>
        <w:br/>
      </w:r>
      <w:r>
        <w:br/>
        <w:t>7. По желанию воспитанников, их родителей (законных представителей) возможно введ</w:t>
      </w:r>
      <w:r>
        <w:t>е</w:t>
      </w:r>
      <w:r>
        <w:t>ние в учебный план факультативного курса обучения жестовой речи. Сроки введения ку</w:t>
      </w:r>
      <w:r>
        <w:t>р</w:t>
      </w:r>
      <w:r>
        <w:t>са и его продолжительность определяются коррекционным учреждением.</w:t>
      </w:r>
      <w:r>
        <w:br/>
      </w:r>
      <w:r>
        <w:br/>
        <w:t>8. В составе образовательного учреждения I вида организуются классы для глухих детей со сложной структурой дефекта (умственной отсталостью, задержкой психического ра</w:t>
      </w:r>
      <w:r>
        <w:t>з</w:t>
      </w:r>
      <w:r>
        <w:lastRenderedPageBreak/>
        <w:t>вития и др.), работа в которых организуется по специальным учебным планам и програ</w:t>
      </w:r>
      <w:r>
        <w:t>м</w:t>
      </w:r>
      <w:r>
        <w:t>мам.</w:t>
      </w:r>
      <w:r>
        <w:br/>
      </w:r>
      <w:r>
        <w:br/>
        <w:t xml:space="preserve">9. Наполняемость класса-группы до 6 человек, в классах для детей со сложной структурой дефекта - до 5 человек. </w:t>
      </w:r>
      <w:r>
        <w:br/>
      </w:r>
      <w:r>
        <w:br/>
      </w:r>
      <w:r>
        <w:rPr>
          <w:b/>
          <w:bCs/>
        </w:rPr>
        <w:t>Специальное (коррекционное) образовательное учреждение II вида</w:t>
      </w:r>
      <w:r>
        <w:br/>
      </w:r>
      <w:r>
        <w:br/>
        <w:t>1. Коррекционное учреждение II вида создается для обучения и воспитания слабослыш</w:t>
      </w:r>
      <w:r>
        <w:t>а</w:t>
      </w:r>
      <w:r>
        <w:t xml:space="preserve">щих детей (имеющих частичную потерю слуха и различную степень недоразвития речи) и позднооглохших детей (оглохших в дошкольном или школьном возрасте, но сохранивших самостоятельную речь), всестороннего их развития </w:t>
      </w:r>
      <w:r w:rsidRPr="00E46200">
        <w:rPr>
          <w:u w:val="single"/>
        </w:rPr>
        <w:t>на основе формирования словесной речи, подготовки к свободному речевому общению на слуховой и слухо-зрительной осн</w:t>
      </w:r>
      <w:r w:rsidRPr="00E46200">
        <w:rPr>
          <w:u w:val="single"/>
        </w:rPr>
        <w:t>о</w:t>
      </w:r>
      <w:r w:rsidRPr="00E46200">
        <w:rPr>
          <w:u w:val="single"/>
        </w:rPr>
        <w:t>ве.</w:t>
      </w:r>
      <w:r w:rsidRPr="00E46200">
        <w:rPr>
          <w:u w:val="single"/>
        </w:rPr>
        <w:br/>
      </w:r>
      <w:r>
        <w:br/>
        <w:t>2. Обучение слабослышащих детей имеет коррекционную направленность, способству</w:t>
      </w:r>
      <w:r>
        <w:t>ю</w:t>
      </w:r>
      <w:r>
        <w:t>щую преодолению отклонений в развитии. При этом в ходе всего образовательного пр</w:t>
      </w:r>
      <w:r>
        <w:t>о</w:t>
      </w:r>
      <w:r>
        <w:t xml:space="preserve">цесса </w:t>
      </w:r>
      <w:r w:rsidRPr="00E46200">
        <w:rPr>
          <w:u w:val="single"/>
        </w:rPr>
        <w:t>особое внимание уделяется развитию слухового восприятия и работе над формир</w:t>
      </w:r>
      <w:r w:rsidRPr="00E46200">
        <w:rPr>
          <w:u w:val="single"/>
        </w:rPr>
        <w:t>о</w:t>
      </w:r>
      <w:r w:rsidRPr="00E46200">
        <w:rPr>
          <w:u w:val="single"/>
        </w:rPr>
        <w:t>ванием устной речи. Воспитанникам обеспечивается активная речевая практика путем создания слухо-речевой среды (с использованием звукоусиливающей аппаратуры), позв</w:t>
      </w:r>
      <w:r w:rsidRPr="00E46200">
        <w:rPr>
          <w:u w:val="single"/>
        </w:rPr>
        <w:t>о</w:t>
      </w:r>
      <w:r w:rsidRPr="00E46200">
        <w:rPr>
          <w:u w:val="single"/>
        </w:rPr>
        <w:t>ляющей формировать на слуховой основе речь, приближенную к естественному звуч</w:t>
      </w:r>
      <w:r w:rsidRPr="00E46200">
        <w:rPr>
          <w:u w:val="single"/>
        </w:rPr>
        <w:t>а</w:t>
      </w:r>
      <w:r w:rsidRPr="00E46200">
        <w:rPr>
          <w:u w:val="single"/>
        </w:rPr>
        <w:t>нию.</w:t>
      </w:r>
      <w:r w:rsidRPr="00E46200">
        <w:rPr>
          <w:u w:val="single"/>
        </w:rPr>
        <w:br/>
      </w:r>
      <w:r>
        <w:br/>
        <w:t>3. Для обеспечения дифференцированного подхода в обучении слабослышащих и поздн</w:t>
      </w:r>
      <w:r>
        <w:t>о</w:t>
      </w:r>
      <w:r>
        <w:t>оглохших детей создаются два отделения:</w:t>
      </w:r>
      <w:r>
        <w:br/>
      </w:r>
      <w:r>
        <w:br/>
        <w:t>• 1 отделение - для воспитанников с легким недоразвитием речи, обусловленным наруш</w:t>
      </w:r>
      <w:r>
        <w:t>е</w:t>
      </w:r>
      <w:r>
        <w:t>нием слуха;</w:t>
      </w:r>
      <w:r>
        <w:br/>
        <w:t>• 2 отделение - для воспитанников с глубоким недоразвитием речи, обусловленным нар</w:t>
      </w:r>
      <w:r>
        <w:t>у</w:t>
      </w:r>
      <w:r>
        <w:t>шением слуха.</w:t>
      </w:r>
      <w:r>
        <w:br/>
      </w:r>
      <w:r>
        <w:br/>
        <w:t>4. Коррекционное учреждение II вида осуществляет образовательный процесс в соотве</w:t>
      </w:r>
      <w:r>
        <w:t>т</w:t>
      </w:r>
      <w:r>
        <w:t>ствии с уровнями общеобразовательных программ трех ступеней общего образования:</w:t>
      </w:r>
      <w:r>
        <w:br/>
      </w:r>
      <w:r>
        <w:br/>
        <w:t>• 1 ступень - начальное общее образование (нормативный срок освоения в 1 отделении - 4 - 5 лет, во 2 отделении - 5 - 6 или 6 - 7 лет);</w:t>
      </w:r>
      <w:r>
        <w:br/>
        <w:t>• 2 ступень - основное общее образование (нормативный срок освоения в 1 и 2 отделениях - 6 лет).</w:t>
      </w:r>
      <w:r>
        <w:br/>
        <w:t>• 3 ступень - среднее (полное) общее образование (нормативный срок освоения в 1 отд</w:t>
      </w:r>
      <w:r>
        <w:t>е</w:t>
      </w:r>
      <w:r>
        <w:t>лении - 2 года).</w:t>
      </w:r>
      <w:r>
        <w:br/>
      </w:r>
      <w:r>
        <w:br/>
        <w:t>5. На 1 ступени общего образования осуществляется коррекция словесной речи на основе использования развивающейся слуховой функции и навыков слухо-зрительного воспр</w:t>
      </w:r>
      <w:r>
        <w:t>и</w:t>
      </w:r>
      <w:r>
        <w:t>ятия, накопление словарного запаса, практическое овладение грамматическими закон</w:t>
      </w:r>
      <w:r>
        <w:t>о</w:t>
      </w:r>
      <w:r>
        <w:t>мерностями языка, навыками связной речи, развитие внятной речи, приближенной к ест</w:t>
      </w:r>
      <w:r>
        <w:t>е</w:t>
      </w:r>
      <w:r>
        <w:t>ственному звучанию.</w:t>
      </w:r>
      <w:r>
        <w:br/>
      </w:r>
      <w:r>
        <w:br/>
        <w:t>На 2 ступени общего образования проводится коррекционная работа по дальнейшему ра</w:t>
      </w:r>
      <w:r>
        <w:t>з</w:t>
      </w:r>
      <w:r>
        <w:t>витию речи, слухового восприятия и навыков произношения.</w:t>
      </w:r>
      <w:r>
        <w:br/>
      </w:r>
      <w:r>
        <w:br/>
        <w:t>На 3 ступени общего образования обеспечивается овладение воспитанниками устной и письменной речью до уровня, необходимого для интеграции их в общество.</w:t>
      </w:r>
      <w:r>
        <w:br/>
      </w:r>
      <w:r>
        <w:br/>
        <w:t xml:space="preserve">6. В соответствии с уровнем общего и речевого развития воспитанников, достигнутым в </w:t>
      </w:r>
      <w:r>
        <w:lastRenderedPageBreak/>
        <w:t>процессе обучения, с согласия родителей (законных представителей) по заключению пс</w:t>
      </w:r>
      <w:r>
        <w:t>и</w:t>
      </w:r>
      <w:r>
        <w:t>холого-медико-педагогической комиссии воспитанники могут переводиться из одного о</w:t>
      </w:r>
      <w:r>
        <w:t>т</w:t>
      </w:r>
      <w:r>
        <w:t>деления в другое.</w:t>
      </w:r>
      <w:r>
        <w:br/>
      </w:r>
      <w:r>
        <w:br/>
        <w:t>7. В 1 класс (группу) 1 и 2 отделений зачисляются дети с 7-летнего возраста, посещавшие дошкольные образовательные учреждения.</w:t>
      </w:r>
      <w:r>
        <w:br/>
      </w:r>
      <w:r>
        <w:br/>
        <w:t>Для детей 6 - 7-летнего возраста, не посещавших дошкольные образовательные учрежд</w:t>
      </w:r>
      <w:r>
        <w:t>е</w:t>
      </w:r>
      <w:r>
        <w:t>ния, во 2 отделении может быть организован подготовительный класс.</w:t>
      </w:r>
      <w:r>
        <w:br/>
      </w:r>
      <w:r>
        <w:br/>
        <w:t>8. Наполняемость класса (группы), группы продленного дня в 1 отделении - до 10 человек.</w:t>
      </w:r>
      <w:r>
        <w:br/>
      </w:r>
      <w:r>
        <w:br/>
        <w:t>Наполняемость класса (группы), группы продленного дня во 2 отделении - до 8 человек.</w:t>
      </w:r>
      <w:r>
        <w:br/>
      </w:r>
      <w:r>
        <w:br/>
        <w:t>9. Для позднооглохших воспитанников (независимо от возраста) с целью восстановления их устной коммуникации со слышащими организуется специальная индивидуальная п</w:t>
      </w:r>
      <w:r>
        <w:t>о</w:t>
      </w:r>
      <w:r>
        <w:t>мощь по обучению восприятия устной речи на зрительной (чтение с губ), слухо-зрительной и зрительно-вибрационной основе.</w:t>
      </w:r>
      <w:r>
        <w:br/>
      </w:r>
      <w:r>
        <w:br/>
        <w:t>10</w:t>
      </w:r>
      <w:r w:rsidRPr="00E46200">
        <w:rPr>
          <w:u w:val="single"/>
        </w:rPr>
        <w:t>. Для развития слухового восприятия и формирования произношения проводятся инд</w:t>
      </w:r>
      <w:r w:rsidRPr="00E46200">
        <w:rPr>
          <w:u w:val="single"/>
        </w:rPr>
        <w:t>и</w:t>
      </w:r>
      <w:r w:rsidRPr="00E46200">
        <w:rPr>
          <w:u w:val="single"/>
        </w:rPr>
        <w:t>видуальные и групповые занятия с использованием звукоусиливающей аппаратуры ко</w:t>
      </w:r>
      <w:r w:rsidRPr="00E46200">
        <w:rPr>
          <w:u w:val="single"/>
        </w:rPr>
        <w:t>л</w:t>
      </w:r>
      <w:r w:rsidRPr="00E46200">
        <w:rPr>
          <w:u w:val="single"/>
        </w:rPr>
        <w:t>лективного пользования и индивидуальных слуховых аппаратов</w:t>
      </w:r>
      <w:r>
        <w:t>.</w:t>
      </w:r>
      <w:r>
        <w:br/>
      </w:r>
      <w:r>
        <w:br/>
        <w:t>11. Работа по развитию слухового восприятия и автоматизации навыков произношения с использованием фонетической ритмики и различных видов деятельности, связанных с м</w:t>
      </w:r>
      <w:r>
        <w:t>у</w:t>
      </w:r>
      <w:r>
        <w:t>зыкой, осуществляется на музыкально-ритмических занятиях.</w:t>
      </w:r>
      <w:r>
        <w:br/>
      </w:r>
      <w:r>
        <w:br/>
        <w:t>12. По желанию воспитанников 2 отделения и их родителей (законных представителей) в учебный план возможно введение факультативных курсов обучения жестовой речи или иностранному языку. Сроки введения курса и его продолжительность определяются ко</w:t>
      </w:r>
      <w:r>
        <w:t>р</w:t>
      </w:r>
      <w:r>
        <w:t>рекционным учреждением.</w:t>
      </w:r>
      <w:r>
        <w:br/>
      </w:r>
    </w:p>
    <w:p w:rsidR="0084454D" w:rsidRPr="00BB0A6A" w:rsidRDefault="0084454D" w:rsidP="0084454D">
      <w:pPr>
        <w:spacing w:after="120"/>
        <w:ind w:left="7440"/>
      </w:pPr>
      <w:r>
        <w:br w:type="page"/>
      </w:r>
      <w:r w:rsidRPr="00BB0A6A">
        <w:lastRenderedPageBreak/>
        <w:t>Пр</w:t>
      </w:r>
      <w:r w:rsidR="001E3E23">
        <w:t>иложение 3</w:t>
      </w:r>
    </w:p>
    <w:p w:rsidR="00010D3C" w:rsidRDefault="0084454D" w:rsidP="0084454D">
      <w:pPr>
        <w:spacing w:after="80"/>
        <w:jc w:val="center"/>
        <w:rPr>
          <w:b/>
        </w:rPr>
      </w:pPr>
      <w:r w:rsidRPr="00BB0A6A">
        <w:rPr>
          <w:b/>
        </w:rPr>
        <w:t>СЛУХОРЕЧЕВАЯ СРЕДА – ОСНОВА АДАПТАЦИИ И СОЦИАЛИЗАЦИИ</w:t>
      </w:r>
    </w:p>
    <w:p w:rsidR="0084454D" w:rsidRPr="00BB0A6A" w:rsidRDefault="0084454D" w:rsidP="0084454D">
      <w:pPr>
        <w:spacing w:after="80"/>
        <w:jc w:val="center"/>
        <w:rPr>
          <w:b/>
        </w:rPr>
      </w:pPr>
      <w:r w:rsidRPr="00BB0A6A">
        <w:rPr>
          <w:b/>
        </w:rPr>
        <w:t xml:space="preserve"> Н</w:t>
      </w:r>
      <w:r w:rsidRPr="00BB0A6A">
        <w:rPr>
          <w:b/>
        </w:rPr>
        <w:t>Е</w:t>
      </w:r>
      <w:r w:rsidRPr="00BB0A6A">
        <w:rPr>
          <w:b/>
        </w:rPr>
        <w:t>СЛЫШАЩИХ ДЕТЕЙ В СЛЫШАЩИЙ МИР</w:t>
      </w:r>
    </w:p>
    <w:p w:rsidR="0084454D" w:rsidRPr="00BB0A6A" w:rsidRDefault="0084454D" w:rsidP="0084454D">
      <w:pPr>
        <w:spacing w:after="80"/>
        <w:rPr>
          <w:b/>
        </w:rPr>
      </w:pPr>
    </w:p>
    <w:p w:rsidR="0084454D" w:rsidRDefault="0084454D" w:rsidP="0084454D">
      <w:pPr>
        <w:spacing w:after="80"/>
        <w:jc w:val="center"/>
        <w:rPr>
          <w:b/>
        </w:rPr>
      </w:pPr>
      <w:r>
        <w:rPr>
          <w:b/>
        </w:rPr>
        <w:t>ОПРЕДЕЛЕНИЯ</w:t>
      </w:r>
    </w:p>
    <w:p w:rsidR="0084454D" w:rsidRPr="00D92644" w:rsidRDefault="0084454D" w:rsidP="0084454D">
      <w:pPr>
        <w:spacing w:after="80"/>
        <w:rPr>
          <w:u w:val="single"/>
        </w:rPr>
      </w:pPr>
      <w:r w:rsidRPr="00D92644">
        <w:rPr>
          <w:u w:val="single"/>
        </w:rPr>
        <w:t>Полная слухоречевая среда для неслышащих людей  - это комплекс мероприятий, которые обеспечивают постоянное и непрерывное  уверенное прослушивание неслышащим чел</w:t>
      </w:r>
      <w:r w:rsidRPr="00D92644">
        <w:rPr>
          <w:u w:val="single"/>
        </w:rPr>
        <w:t>о</w:t>
      </w:r>
      <w:r w:rsidRPr="00D92644">
        <w:rPr>
          <w:u w:val="single"/>
        </w:rPr>
        <w:t>веком речи окружающих его людей и собственного голоса в одинаковых акустических у</w:t>
      </w:r>
      <w:r w:rsidRPr="00D92644">
        <w:rPr>
          <w:u w:val="single"/>
        </w:rPr>
        <w:t>с</w:t>
      </w:r>
      <w:r w:rsidRPr="00D92644">
        <w:rPr>
          <w:u w:val="single"/>
        </w:rPr>
        <w:t>ловиях. Формирование слухоречевой среды осуществляется с помощью специального оборудования – звукоусиливающей аппаратуры коллективного пользования и сурдолог</w:t>
      </w:r>
      <w:r w:rsidRPr="00D92644">
        <w:rPr>
          <w:u w:val="single"/>
        </w:rPr>
        <w:t>о</w:t>
      </w:r>
      <w:r w:rsidRPr="00D92644">
        <w:rPr>
          <w:u w:val="single"/>
        </w:rPr>
        <w:t>педических тренажеров.</w:t>
      </w:r>
    </w:p>
    <w:p w:rsidR="0084454D" w:rsidRDefault="0084454D" w:rsidP="0084454D">
      <w:pPr>
        <w:spacing w:after="80"/>
      </w:pPr>
    </w:p>
    <w:p w:rsidR="0084454D" w:rsidRPr="003F65A6" w:rsidRDefault="0084454D" w:rsidP="0084454D">
      <w:pPr>
        <w:spacing w:after="80"/>
        <w:jc w:val="center"/>
        <w:rPr>
          <w:b/>
        </w:rPr>
      </w:pPr>
      <w:r w:rsidRPr="003F65A6">
        <w:rPr>
          <w:b/>
        </w:rPr>
        <w:t>П</w:t>
      </w:r>
      <w:r>
        <w:rPr>
          <w:b/>
        </w:rPr>
        <w:t>ОЧЕМУ НЕВОЗМОЖНО СОЗДАТЬ СЛУХОРЕЧЕВУЮ СРЕДУ ПРИ ИСПОЛ</w:t>
      </w:r>
      <w:r>
        <w:rPr>
          <w:b/>
        </w:rPr>
        <w:t>Ь</w:t>
      </w:r>
      <w:r>
        <w:rPr>
          <w:b/>
        </w:rPr>
        <w:t>ЗОВАНИИ ТОЛЬКО ОДНИХ ИНДИВИДУАЛЬНЫХ СЛУХОВЫХ АППАРАТОВ</w:t>
      </w:r>
    </w:p>
    <w:p w:rsidR="0084454D" w:rsidRDefault="0084454D" w:rsidP="0084454D">
      <w:pPr>
        <w:spacing w:after="80"/>
        <w:jc w:val="center"/>
      </w:pPr>
    </w:p>
    <w:p w:rsidR="0084454D" w:rsidRDefault="0084454D" w:rsidP="0084454D">
      <w:pPr>
        <w:spacing w:after="80"/>
      </w:pPr>
      <w:r>
        <w:t>Создание слухоречевой среды с  использованием одних только индивидуальных слуховых аппаратов  невозможно по двум причинам – из-за принципиальных ограничений слуховых аппаратов и физиологической особенности человеческого организма при восприятия со</w:t>
      </w:r>
      <w:r>
        <w:t>б</w:t>
      </w:r>
      <w:r>
        <w:t>ственной речи.</w:t>
      </w:r>
    </w:p>
    <w:p w:rsidR="0084454D" w:rsidRPr="00BB0A6A" w:rsidRDefault="0084454D" w:rsidP="0084454D">
      <w:pPr>
        <w:spacing w:after="80"/>
        <w:jc w:val="center"/>
      </w:pPr>
    </w:p>
    <w:p w:rsidR="0084454D" w:rsidRPr="003F65A6" w:rsidRDefault="0084454D" w:rsidP="0084454D">
      <w:pPr>
        <w:spacing w:after="80"/>
        <w:jc w:val="center"/>
        <w:rPr>
          <w:u w:val="single"/>
        </w:rPr>
      </w:pPr>
      <w:r w:rsidRPr="003F65A6">
        <w:rPr>
          <w:u w:val="single"/>
        </w:rPr>
        <w:t>ЗВУКОВОСПРИЯТИЕ ЛЮДЕЙ С НАР</w:t>
      </w:r>
      <w:r w:rsidRPr="003F65A6">
        <w:rPr>
          <w:u w:val="single"/>
        </w:rPr>
        <w:t>У</w:t>
      </w:r>
      <w:r w:rsidRPr="003F65A6">
        <w:rPr>
          <w:u w:val="single"/>
        </w:rPr>
        <w:t>ШЕННЫМ СЛУХОМ ПРИ ИСПОЛЬЗОВАНИИ СЛУХОВЫХ АПП</w:t>
      </w:r>
      <w:r w:rsidRPr="003F65A6">
        <w:rPr>
          <w:u w:val="single"/>
        </w:rPr>
        <w:t>А</w:t>
      </w:r>
      <w:r w:rsidRPr="003F65A6">
        <w:rPr>
          <w:u w:val="single"/>
        </w:rPr>
        <w:t>РАТОВ</w:t>
      </w:r>
    </w:p>
    <w:p w:rsidR="0084454D" w:rsidRPr="00BB0A6A" w:rsidRDefault="0084454D" w:rsidP="0084454D">
      <w:pPr>
        <w:spacing w:after="80"/>
        <w:ind w:firstLine="170"/>
        <w:jc w:val="both"/>
      </w:pPr>
      <w:r w:rsidRPr="00BB0A6A">
        <w:t>Для интеграции детей с нарушенным слухом в слышащую среду</w:t>
      </w:r>
      <w:r w:rsidRPr="00BB0A6A">
        <w:rPr>
          <w:b/>
        </w:rPr>
        <w:t xml:space="preserve"> </w:t>
      </w:r>
      <w:r w:rsidRPr="00D62C1E">
        <w:t>а</w:t>
      </w:r>
      <w:r w:rsidRPr="00D62C1E">
        <w:t>к</w:t>
      </w:r>
      <w:r w:rsidRPr="00D62C1E">
        <w:t>тивно используются индивидуальные слуховые аппараты.</w:t>
      </w:r>
      <w:r w:rsidRPr="00BB0A6A">
        <w:t xml:space="preserve"> Трудно переоценить роль этих устройств в после</w:t>
      </w:r>
      <w:r w:rsidRPr="00BB0A6A">
        <w:t>д</w:t>
      </w:r>
      <w:r w:rsidRPr="00BB0A6A">
        <w:t xml:space="preserve">ние десятилетия. </w:t>
      </w:r>
    </w:p>
    <w:p w:rsidR="0084454D" w:rsidRPr="00BB0A6A" w:rsidRDefault="0084454D" w:rsidP="0084454D">
      <w:pPr>
        <w:spacing w:after="80"/>
        <w:ind w:firstLine="170"/>
        <w:jc w:val="both"/>
      </w:pPr>
      <w:r w:rsidRPr="00BB0A6A">
        <w:t>Однако объективные особенности слухового восприятия глухих детей, пользующихся слуховыми аппаратами, не всегда принимаются во внимание при выборе конкретных м</w:t>
      </w:r>
      <w:r w:rsidRPr="00BB0A6A">
        <w:t>о</w:t>
      </w:r>
      <w:r w:rsidRPr="00BB0A6A">
        <w:t xml:space="preserve">делей обучения. </w:t>
      </w:r>
    </w:p>
    <w:p w:rsidR="0084454D" w:rsidRPr="00BB0A6A" w:rsidRDefault="0084454D" w:rsidP="0084454D">
      <w:pPr>
        <w:spacing w:after="120"/>
        <w:ind w:firstLine="284"/>
        <w:jc w:val="both"/>
      </w:pPr>
      <w:r w:rsidRPr="00BB0A6A">
        <w:t>Зачастую считается, что современный слуховой аппарат полностью компенсирует ч</w:t>
      </w:r>
      <w:r w:rsidRPr="00BB0A6A">
        <w:t>е</w:t>
      </w:r>
      <w:r w:rsidRPr="00BB0A6A">
        <w:t>ловеку утраченную частично или полностью слух</w:t>
      </w:r>
      <w:r w:rsidRPr="00BB0A6A">
        <w:t>о</w:t>
      </w:r>
      <w:r w:rsidRPr="00BB0A6A">
        <w:t>вую функцию. Между тем это не так, потому что слушание в слуховом аппарате существенно отличается от возможностей сл</w:t>
      </w:r>
      <w:r w:rsidRPr="00BB0A6A">
        <w:t>у</w:t>
      </w:r>
      <w:r w:rsidRPr="00BB0A6A">
        <w:t>ха сл</w:t>
      </w:r>
      <w:r w:rsidRPr="00BB0A6A">
        <w:t>ы</w:t>
      </w:r>
      <w:r w:rsidRPr="00BB0A6A">
        <w:t>шащего человека. Дело в том, что</w:t>
      </w:r>
      <w:r w:rsidRPr="00BB0A6A">
        <w:rPr>
          <w:b/>
        </w:rPr>
        <w:t xml:space="preserve"> </w:t>
      </w:r>
      <w:r w:rsidRPr="00BB0A6A">
        <w:t xml:space="preserve">и слуховой аппарат – это ПРОТЕЗ слышащего органа, который НИКОГДА НЕ СМОЖЕТ ЗАМЕНИТЬ тонких естественных механизмов ОРГАНА СЛУХА. </w:t>
      </w:r>
    </w:p>
    <w:p w:rsidR="0084454D" w:rsidRDefault="0084454D" w:rsidP="0084454D">
      <w:pPr>
        <w:spacing w:after="80"/>
        <w:ind w:firstLine="170"/>
        <w:jc w:val="both"/>
      </w:pPr>
      <w:r>
        <w:t>Мировая статистика свидетельствует о том, что лишь около 20% больных, пользующи</w:t>
      </w:r>
      <w:r>
        <w:t>х</w:t>
      </w:r>
      <w:r>
        <w:t>ся индивидуальными слуховыми аппаратами, удовлетворены результатами электроак</w:t>
      </w:r>
      <w:r>
        <w:t>у</w:t>
      </w:r>
      <w:r>
        <w:t>стической коррекции.</w:t>
      </w:r>
    </w:p>
    <w:p w:rsidR="0084454D" w:rsidRPr="00BB0A6A" w:rsidRDefault="0084454D" w:rsidP="0084454D">
      <w:pPr>
        <w:spacing w:after="80"/>
        <w:ind w:firstLine="170"/>
        <w:jc w:val="both"/>
      </w:pPr>
      <w:r w:rsidRPr="00BB0A6A">
        <w:t>Рассмотрим некоторые ограничения, которые присущи всем без и</w:t>
      </w:r>
      <w:r w:rsidRPr="00BB0A6A">
        <w:t>с</w:t>
      </w:r>
      <w:r w:rsidRPr="00BB0A6A">
        <w:t>ключения слуховым аппаратам, включая кохлеарные импла</w:t>
      </w:r>
      <w:r w:rsidRPr="00BB0A6A">
        <w:t>н</w:t>
      </w:r>
      <w:r w:rsidRPr="00BB0A6A">
        <w:t>ты.</w:t>
      </w:r>
    </w:p>
    <w:p w:rsidR="0084454D" w:rsidRPr="00BB0A6A" w:rsidRDefault="0084454D" w:rsidP="0084454D">
      <w:pPr>
        <w:spacing w:after="80"/>
        <w:ind w:firstLine="170"/>
        <w:jc w:val="both"/>
      </w:pPr>
    </w:p>
    <w:p w:rsidR="0084454D" w:rsidRPr="00D62C1E" w:rsidRDefault="0084454D" w:rsidP="0084454D">
      <w:pPr>
        <w:spacing w:after="80"/>
        <w:ind w:firstLine="170"/>
        <w:jc w:val="both"/>
        <w:rPr>
          <w:b/>
          <w:i/>
        </w:rPr>
      </w:pPr>
      <w:r w:rsidRPr="00D62C1E">
        <w:rPr>
          <w:b/>
          <w:i/>
        </w:rPr>
        <w:t>Ограничение первое:</w:t>
      </w:r>
    </w:p>
    <w:p w:rsidR="0084454D" w:rsidRPr="00D62C1E" w:rsidRDefault="0084454D" w:rsidP="0084454D">
      <w:pPr>
        <w:spacing w:after="80"/>
        <w:jc w:val="both"/>
        <w:rPr>
          <w:u w:val="single"/>
        </w:rPr>
      </w:pPr>
      <w:r w:rsidRPr="00D62C1E">
        <w:rPr>
          <w:u w:val="single"/>
        </w:rPr>
        <w:t xml:space="preserve">Отсутствие рефлекторного адаптационного механизма </w:t>
      </w:r>
      <w:r>
        <w:rPr>
          <w:u w:val="single"/>
        </w:rPr>
        <w:t>при прослушивании</w:t>
      </w:r>
    </w:p>
    <w:p w:rsidR="0084454D" w:rsidRDefault="0084454D" w:rsidP="0084454D">
      <w:pPr>
        <w:spacing w:after="80"/>
        <w:ind w:firstLine="170"/>
        <w:jc w:val="both"/>
      </w:pPr>
      <w:r>
        <w:t>Орган слуха</w:t>
      </w:r>
      <w:r w:rsidRPr="00BB0A6A">
        <w:t xml:space="preserve"> слышащего человека обладает адаптационной способностью: в результате воздействия слухового раздражителя происходит повыш</w:t>
      </w:r>
      <w:r w:rsidRPr="00BB0A6A">
        <w:t>е</w:t>
      </w:r>
      <w:r w:rsidRPr="00BB0A6A">
        <w:t>ние или понижение слуховой чувствительности. При помощи нервно-мышечного аппарата среднего уха и слуховых центров звукового анализатора под влиянием сильных звуков чувствительность нормал</w:t>
      </w:r>
      <w:r w:rsidRPr="00BB0A6A">
        <w:t>ь</w:t>
      </w:r>
      <w:r w:rsidRPr="00BB0A6A">
        <w:t xml:space="preserve">но слышащего уха падает, а в тишине - обостряется. </w:t>
      </w:r>
      <w:r>
        <w:t>Указанное изменение функционал</w:t>
      </w:r>
      <w:r>
        <w:t>ь</w:t>
      </w:r>
      <w:r>
        <w:t>ных свойств органа слуха имеет характер целесообразного физиологического приспосо</w:t>
      </w:r>
      <w:r>
        <w:t>б</w:t>
      </w:r>
      <w:r>
        <w:lastRenderedPageBreak/>
        <w:t>ления организма, защищающего звуковой анализатор и центральную нервную систему от травмирующего действия звукового раздражителя. Охранительный физиологический м</w:t>
      </w:r>
      <w:r>
        <w:t>е</w:t>
      </w:r>
      <w:r>
        <w:t>ханизм действует при помощи нервно-мышечного аппарата среднего уха и слуховых це</w:t>
      </w:r>
      <w:r>
        <w:t>н</w:t>
      </w:r>
      <w:r>
        <w:t>тров звукового анализатора.</w:t>
      </w:r>
    </w:p>
    <w:p w:rsidR="0084454D" w:rsidRPr="00BB0A6A" w:rsidRDefault="0084454D" w:rsidP="0084454D">
      <w:pPr>
        <w:spacing w:after="80"/>
        <w:ind w:firstLine="170"/>
        <w:jc w:val="both"/>
      </w:pPr>
      <w:r w:rsidRPr="00D62C1E">
        <w:t>Для  человека в слуховом аппарате такой возможности не существует: для него звук л</w:t>
      </w:r>
      <w:r w:rsidRPr="00D62C1E">
        <w:t>и</w:t>
      </w:r>
      <w:r w:rsidRPr="00D62C1E">
        <w:t>бо есть, либо его совсем нет. Производители слуховых аппаратов пытаются компенсир</w:t>
      </w:r>
      <w:r w:rsidRPr="00D62C1E">
        <w:t>о</w:t>
      </w:r>
      <w:r w:rsidRPr="00D62C1E">
        <w:t>вать этот недостаток, вводя специальные режимы автоматической регулировки уровня громкости,</w:t>
      </w:r>
      <w:r w:rsidRPr="00BB0A6A">
        <w:t xml:space="preserve"> но это весьма  грубая замена естес</w:t>
      </w:r>
      <w:r w:rsidRPr="00BB0A6A">
        <w:t>т</w:t>
      </w:r>
      <w:r w:rsidRPr="00BB0A6A">
        <w:t>венной функции.</w:t>
      </w:r>
    </w:p>
    <w:p w:rsidR="0084454D" w:rsidRDefault="0084454D" w:rsidP="0084454D">
      <w:pPr>
        <w:spacing w:after="80"/>
        <w:ind w:firstLine="170"/>
        <w:jc w:val="both"/>
      </w:pPr>
      <w:r w:rsidRPr="00D62C1E">
        <w:t>Следствием этой особенности является узконаправленный прием звука, определяемый положением микрофона слухового аппарата. Если органы слуха нормально слышащего человека за счет адаптационной способности позволяют ему слышать звук с любой стор</w:t>
      </w:r>
      <w:r w:rsidRPr="00D62C1E">
        <w:t>о</w:t>
      </w:r>
      <w:r w:rsidRPr="00D62C1E">
        <w:t>ны и даже сзади, то человеку в слуховом аппарате слышны только те звуки, которые о</w:t>
      </w:r>
      <w:r w:rsidRPr="00D62C1E">
        <w:t>б</w:t>
      </w:r>
      <w:r w:rsidRPr="00D62C1E">
        <w:t>ладают соответствующей громкостью в секторе пространства, в котором работает микр</w:t>
      </w:r>
      <w:r w:rsidRPr="00D62C1E">
        <w:t>о</w:t>
      </w:r>
      <w:r w:rsidRPr="00D62C1E">
        <w:t>фон. Уровень слышимого звука в слуховом аппарате падает с квадратом расстояния до его и</w:t>
      </w:r>
      <w:r w:rsidRPr="00D62C1E">
        <w:t>с</w:t>
      </w:r>
      <w:r w:rsidRPr="00D62C1E">
        <w:t>точника.</w:t>
      </w:r>
    </w:p>
    <w:p w:rsidR="0084454D" w:rsidRPr="00902EF7" w:rsidRDefault="0084454D" w:rsidP="0084454D">
      <w:pPr>
        <w:spacing w:after="120"/>
        <w:ind w:firstLine="284"/>
        <w:jc w:val="both"/>
      </w:pPr>
      <w:r w:rsidRPr="00902EF7">
        <w:t>Вышеуказанные ограничения показывают, в каких сложных условиях постоянно нах</w:t>
      </w:r>
      <w:r w:rsidRPr="00902EF7">
        <w:t>о</w:t>
      </w:r>
      <w:r w:rsidRPr="00902EF7">
        <w:t>дится человек в слуховом аппарате. Постоянное «недослышание» приводит к недопон</w:t>
      </w:r>
      <w:r w:rsidRPr="00902EF7">
        <w:t>и</w:t>
      </w:r>
      <w:r w:rsidRPr="00902EF7">
        <w:t>манию обращенной к нему речи, т.е. постоянно «рвется» смысловая ткань коммуникации. Глухие от рождения люди владеют ограниченным словарным запасом и не могут «восст</w:t>
      </w:r>
      <w:r w:rsidRPr="00902EF7">
        <w:t>а</w:t>
      </w:r>
      <w:r w:rsidRPr="00902EF7">
        <w:t>новить» смысл услышанного из контекста, которое интуитивно делает нормально слыш</w:t>
      </w:r>
      <w:r w:rsidRPr="00902EF7">
        <w:t>а</w:t>
      </w:r>
      <w:r w:rsidRPr="00902EF7">
        <w:t>щий человек. Это обстоятельство причиняет глухому человеку тяжелые моральные стр</w:t>
      </w:r>
      <w:r w:rsidRPr="00902EF7">
        <w:t>а</w:t>
      </w:r>
      <w:r w:rsidRPr="00902EF7">
        <w:t xml:space="preserve">дания вплоть до полного отказа от словесного общения в элементарных бытовых ситуация даже с близкими людьми и его самоизоляции. Даже простое слушание на бытовом уровне превращается для него в тяжелую психоэмоциональную </w:t>
      </w:r>
      <w:r>
        <w:t>проблему</w:t>
      </w:r>
      <w:r w:rsidRPr="00902EF7">
        <w:t>. При обучении эта н</w:t>
      </w:r>
      <w:r w:rsidRPr="00902EF7">
        <w:t>а</w:t>
      </w:r>
      <w:r w:rsidRPr="00902EF7">
        <w:t>грузка возрастает в несколько раз.</w:t>
      </w:r>
    </w:p>
    <w:p w:rsidR="0084454D" w:rsidRPr="00D62C1E" w:rsidRDefault="0084454D" w:rsidP="0084454D">
      <w:pPr>
        <w:spacing w:after="80"/>
        <w:ind w:firstLine="170"/>
        <w:jc w:val="both"/>
      </w:pPr>
    </w:p>
    <w:p w:rsidR="0084454D" w:rsidRDefault="0084454D" w:rsidP="0084454D">
      <w:pPr>
        <w:spacing w:after="80"/>
        <w:ind w:firstLine="170"/>
        <w:jc w:val="both"/>
        <w:rPr>
          <w:i/>
        </w:rPr>
      </w:pPr>
    </w:p>
    <w:p w:rsidR="0084454D" w:rsidRPr="00D62C1E" w:rsidRDefault="0084454D" w:rsidP="0084454D">
      <w:pPr>
        <w:spacing w:after="80"/>
        <w:ind w:firstLine="170"/>
        <w:jc w:val="both"/>
        <w:rPr>
          <w:b/>
          <w:i/>
        </w:rPr>
      </w:pPr>
      <w:r w:rsidRPr="00D62C1E">
        <w:rPr>
          <w:b/>
          <w:i/>
        </w:rPr>
        <w:t>Ограничение второе:</w:t>
      </w:r>
    </w:p>
    <w:p w:rsidR="0084454D" w:rsidRPr="00D62C1E" w:rsidRDefault="0084454D" w:rsidP="0084454D">
      <w:pPr>
        <w:spacing w:after="80"/>
        <w:ind w:firstLine="170"/>
        <w:jc w:val="both"/>
        <w:rPr>
          <w:u w:val="single"/>
        </w:rPr>
      </w:pPr>
      <w:r w:rsidRPr="00D62C1E">
        <w:rPr>
          <w:u w:val="single"/>
        </w:rPr>
        <w:t>Отсутствие селективного восприятия звука</w:t>
      </w:r>
    </w:p>
    <w:p w:rsidR="0084454D" w:rsidRPr="00D62C1E" w:rsidRDefault="0084454D" w:rsidP="0084454D">
      <w:pPr>
        <w:spacing w:after="80"/>
        <w:ind w:firstLine="170"/>
        <w:jc w:val="both"/>
      </w:pPr>
      <w:r w:rsidRPr="00D62C1E">
        <w:t>Ухо нормально слышащего человека способно вычленить  необх</w:t>
      </w:r>
      <w:r w:rsidRPr="00D62C1E">
        <w:t>о</w:t>
      </w:r>
      <w:r w:rsidRPr="00D62C1E">
        <w:t>димую ему звуковую информацию из множества других звуков, ин</w:t>
      </w:r>
      <w:r w:rsidRPr="00D62C1E">
        <w:t>ы</w:t>
      </w:r>
      <w:r w:rsidRPr="00D62C1E">
        <w:t>ми словами – воспринять ее избирательно, «очистив» от постороннего шума. С</w:t>
      </w:r>
      <w:r w:rsidRPr="00D62C1E">
        <w:t>о</w:t>
      </w:r>
      <w:r w:rsidRPr="00D62C1E">
        <w:t>вместная тонкая работа нервно-мышечного аппарата среднего уха и слуховых центров звукового анализатора рефлекторно создают особый акустический фильтр, который настраивается, н</w:t>
      </w:r>
      <w:r w:rsidRPr="00D62C1E">
        <w:t>а</w:t>
      </w:r>
      <w:r w:rsidRPr="00D62C1E">
        <w:t xml:space="preserve">пример, на речь </w:t>
      </w:r>
      <w:r>
        <w:t>собеседника</w:t>
      </w:r>
      <w:r w:rsidRPr="00D62C1E">
        <w:t xml:space="preserve"> в условиях шума вокзала, аэр</w:t>
      </w:r>
      <w:r w:rsidRPr="00D62C1E">
        <w:t>о</w:t>
      </w:r>
      <w:r w:rsidRPr="00D62C1E">
        <w:t>порта</w:t>
      </w:r>
      <w:r>
        <w:t>, звучащей музыки</w:t>
      </w:r>
      <w:r w:rsidRPr="00D62C1E">
        <w:t xml:space="preserve">. </w:t>
      </w:r>
    </w:p>
    <w:p w:rsidR="0084454D" w:rsidRPr="00D62C1E" w:rsidRDefault="0084454D" w:rsidP="0084454D">
      <w:pPr>
        <w:spacing w:after="80"/>
        <w:ind w:firstLine="170"/>
        <w:jc w:val="both"/>
      </w:pPr>
      <w:r w:rsidRPr="00D62C1E">
        <w:t>Это недоступно электронной технике слухового аппарата, который усиливает ВСЕ зв</w:t>
      </w:r>
      <w:r w:rsidRPr="00D62C1E">
        <w:t>у</w:t>
      </w:r>
      <w:r w:rsidRPr="00D62C1E">
        <w:t>ки, поступающие в микрофон. Невозможность селективн</w:t>
      </w:r>
      <w:r w:rsidRPr="00D62C1E">
        <w:t>о</w:t>
      </w:r>
      <w:r w:rsidRPr="00D62C1E">
        <w:t>го восприятия звука в слуховом аппарате очень сильно влияет на восприятие речи. Безусловно, производители слуховых аппаратов пытаются решить эту проблему, вводя специальные режимы работы - «на ул</w:t>
      </w:r>
      <w:r w:rsidRPr="00D62C1E">
        <w:t>и</w:t>
      </w:r>
      <w:r w:rsidRPr="00D62C1E">
        <w:t>це», «в тихом месте», «на концерте» и т. п., - но и этот прием очень ограниченно компе</w:t>
      </w:r>
      <w:r w:rsidRPr="00D62C1E">
        <w:t>н</w:t>
      </w:r>
      <w:r w:rsidRPr="00D62C1E">
        <w:t>сирует у</w:t>
      </w:r>
      <w:r w:rsidRPr="00D62C1E">
        <w:t>т</w:t>
      </w:r>
      <w:r w:rsidRPr="00D62C1E">
        <w:t>раченн</w:t>
      </w:r>
      <w:r>
        <w:t>ую</w:t>
      </w:r>
      <w:r w:rsidRPr="00D62C1E">
        <w:t xml:space="preserve"> естественн</w:t>
      </w:r>
      <w:r>
        <w:t>ую</w:t>
      </w:r>
      <w:r w:rsidRPr="00D62C1E">
        <w:t xml:space="preserve"> функци</w:t>
      </w:r>
      <w:r>
        <w:t>ю</w:t>
      </w:r>
      <w:r w:rsidRPr="00D62C1E">
        <w:t>.</w:t>
      </w:r>
    </w:p>
    <w:p w:rsidR="0084454D" w:rsidRDefault="0084454D" w:rsidP="0084454D">
      <w:pPr>
        <w:spacing w:after="80"/>
        <w:ind w:firstLine="170"/>
        <w:jc w:val="both"/>
      </w:pPr>
      <w:r w:rsidRPr="00D62C1E">
        <w:t>Это ограничение также ведет к трудности формирования навыков коллективного общ</w:t>
      </w:r>
      <w:r w:rsidRPr="00D62C1E">
        <w:t>е</w:t>
      </w:r>
      <w:r w:rsidRPr="00D62C1E">
        <w:t>ния, естественного для слышащих людей. Если имеется несколько собеседников, то реб</w:t>
      </w:r>
      <w:r w:rsidRPr="00D62C1E">
        <w:t>е</w:t>
      </w:r>
      <w:r w:rsidRPr="00D62C1E">
        <w:t>нок в слуховом аппарате испытывает очень серьезные трудности при «переключении» внимания от одного собеседника к другому. Это связано не только с различными голос</w:t>
      </w:r>
      <w:r w:rsidRPr="00D62C1E">
        <w:t>а</w:t>
      </w:r>
      <w:r w:rsidRPr="00D62C1E">
        <w:t>ми собеседников, но и с их месторасположением (один находится ближе – голос слыши</w:t>
      </w:r>
      <w:r w:rsidRPr="00D62C1E">
        <w:t>т</w:t>
      </w:r>
      <w:r w:rsidRPr="00D62C1E">
        <w:t>ся громче, другой дальше – голос слышится тише или периодически пропадает). Но такие жизненные ситуации стандартны для нашего слышащего общества</w:t>
      </w:r>
      <w:r>
        <w:t>.</w:t>
      </w:r>
    </w:p>
    <w:p w:rsidR="0084454D" w:rsidRPr="00BB0A6A" w:rsidRDefault="0084454D" w:rsidP="0084454D">
      <w:pPr>
        <w:spacing w:after="80"/>
        <w:ind w:firstLine="170"/>
        <w:jc w:val="both"/>
      </w:pPr>
      <w:r w:rsidRPr="00D62C1E">
        <w:t>Поэтому процесс слушания в слуховом аппарате нередко травмат</w:t>
      </w:r>
      <w:r w:rsidRPr="00D62C1E">
        <w:t>и</w:t>
      </w:r>
      <w:r w:rsidRPr="00D62C1E">
        <w:t xml:space="preserve">чен для ребенка и сам по себе  является тяжелой психофизиологической работой. </w:t>
      </w:r>
      <w:r w:rsidRPr="00BB0A6A">
        <w:t>В отличие от слышащего чел</w:t>
      </w:r>
      <w:r w:rsidRPr="00BB0A6A">
        <w:t>о</w:t>
      </w:r>
      <w:r w:rsidRPr="00BB0A6A">
        <w:lastRenderedPageBreak/>
        <w:t>века, который может переключить свое внимание, если звук в его окружении чересчур н</w:t>
      </w:r>
      <w:r w:rsidRPr="00BB0A6A">
        <w:t>а</w:t>
      </w:r>
      <w:r w:rsidRPr="00BB0A6A">
        <w:t xml:space="preserve">зойлив, </w:t>
      </w:r>
      <w:r w:rsidRPr="00BB0A6A">
        <w:rPr>
          <w:i/>
        </w:rPr>
        <w:t>ребенок в сл</w:t>
      </w:r>
      <w:r w:rsidRPr="00BB0A6A">
        <w:rPr>
          <w:i/>
        </w:rPr>
        <w:t>у</w:t>
      </w:r>
      <w:r w:rsidRPr="00BB0A6A">
        <w:rPr>
          <w:i/>
        </w:rPr>
        <w:t>ховом аппарате слышит все звуки</w:t>
      </w:r>
      <w:r w:rsidRPr="00BB0A6A">
        <w:t>, пока не выключит его</w:t>
      </w:r>
      <w:r>
        <w:t>, полностью изолировавшись от происходящего</w:t>
      </w:r>
    </w:p>
    <w:p w:rsidR="0084454D" w:rsidRDefault="0084454D" w:rsidP="0084454D">
      <w:pPr>
        <w:pStyle w:val="a3"/>
        <w:spacing w:before="120" w:beforeAutospacing="0" w:after="0" w:afterAutospacing="0"/>
        <w:ind w:firstLine="284"/>
        <w:jc w:val="both"/>
        <w:rPr>
          <w:bCs/>
        </w:rPr>
      </w:pPr>
    </w:p>
    <w:p w:rsidR="005F24F2" w:rsidRDefault="0084454D" w:rsidP="0084454D">
      <w:pPr>
        <w:spacing w:after="80"/>
        <w:jc w:val="center"/>
        <w:rPr>
          <w:u w:val="single"/>
        </w:rPr>
      </w:pPr>
      <w:r w:rsidRPr="003F65A6">
        <w:rPr>
          <w:u w:val="single"/>
        </w:rPr>
        <w:t xml:space="preserve">ВОСПРИЯТИЕ СОБСТВЕННОЙ РЕЧИ </w:t>
      </w:r>
    </w:p>
    <w:p w:rsidR="0084454D" w:rsidRPr="003F65A6" w:rsidRDefault="0084454D" w:rsidP="0084454D">
      <w:pPr>
        <w:spacing w:after="80"/>
        <w:jc w:val="center"/>
        <w:rPr>
          <w:u w:val="single"/>
        </w:rPr>
      </w:pPr>
      <w:r w:rsidRPr="003F65A6">
        <w:rPr>
          <w:u w:val="single"/>
        </w:rPr>
        <w:t>ПРИ ИСПОЛЬЗОВАНИИ СЛУХОВЫХ АПП</w:t>
      </w:r>
      <w:r w:rsidRPr="003F65A6">
        <w:rPr>
          <w:u w:val="single"/>
        </w:rPr>
        <w:t>А</w:t>
      </w:r>
      <w:r w:rsidRPr="003F65A6">
        <w:rPr>
          <w:u w:val="single"/>
        </w:rPr>
        <w:t>РАТОВ</w:t>
      </w:r>
    </w:p>
    <w:p w:rsidR="0084454D" w:rsidRDefault="0084454D" w:rsidP="0084454D">
      <w:pPr>
        <w:pStyle w:val="a3"/>
        <w:spacing w:before="120" w:beforeAutospacing="0" w:after="0" w:afterAutospacing="0"/>
        <w:ind w:firstLine="284"/>
        <w:jc w:val="both"/>
        <w:rPr>
          <w:bCs/>
        </w:rPr>
      </w:pPr>
      <w:r>
        <w:rPr>
          <w:bCs/>
        </w:rPr>
        <w:t>Д</w:t>
      </w:r>
      <w:r w:rsidRPr="00BB0A6A">
        <w:rPr>
          <w:bCs/>
        </w:rPr>
        <w:t xml:space="preserve">аже нормально слышащий человек не может самостоятельно объективно оценить звучание своего собственного голоса. Примером этого служит наблюдение, что люди не узнают звучания своего голоса, впервые записав его на магнитофон… Но это настоящий голос этого человека, именно так его слышат окружающие. </w:t>
      </w:r>
    </w:p>
    <w:p w:rsidR="0084454D" w:rsidRDefault="0084454D" w:rsidP="0084454D">
      <w:pPr>
        <w:pStyle w:val="a3"/>
        <w:spacing w:before="120" w:beforeAutospacing="0" w:after="0" w:afterAutospacing="0"/>
        <w:ind w:firstLine="284"/>
        <w:jc w:val="both"/>
        <w:rPr>
          <w:bCs/>
        </w:rPr>
      </w:pPr>
      <w:r w:rsidRPr="00BB0A6A">
        <w:rPr>
          <w:bCs/>
        </w:rPr>
        <w:t>Для неслышащего ребенка этот фактор зачастую становится непреодолимым препятс</w:t>
      </w:r>
      <w:r w:rsidRPr="00BB0A6A">
        <w:rPr>
          <w:bCs/>
        </w:rPr>
        <w:t>т</w:t>
      </w:r>
      <w:r w:rsidRPr="00BB0A6A">
        <w:rPr>
          <w:bCs/>
        </w:rPr>
        <w:t>вием. Даже «овладев» речью, они говорят невнятным низким голосом, их речь неразбо</w:t>
      </w:r>
      <w:r w:rsidRPr="00BB0A6A">
        <w:rPr>
          <w:bCs/>
        </w:rPr>
        <w:t>р</w:t>
      </w:r>
      <w:r w:rsidRPr="00BB0A6A">
        <w:rPr>
          <w:bCs/>
        </w:rPr>
        <w:t>чивая и не  имеет привычной эмоциональной окраски</w:t>
      </w:r>
      <w:r>
        <w:rPr>
          <w:bCs/>
        </w:rPr>
        <w:t>.</w:t>
      </w:r>
    </w:p>
    <w:p w:rsidR="0084454D" w:rsidRDefault="0084454D" w:rsidP="0084454D">
      <w:pPr>
        <w:pStyle w:val="a3"/>
        <w:spacing w:before="120" w:beforeAutospacing="0" w:after="0" w:afterAutospacing="0"/>
        <w:ind w:firstLine="284"/>
        <w:jc w:val="both"/>
        <w:rPr>
          <w:bCs/>
        </w:rPr>
      </w:pPr>
      <w:r>
        <w:rPr>
          <w:bCs/>
        </w:rPr>
        <w:t>Дело в том, что в механизме звукопроведения существуют два пути распространения звуковых колебаний к ушному лабиринту, где находится рецепторный аппарат слухового анализатора – кортиев орган. Наряду с воздушным звукопроведением, когда звуковая волна проходит через наружный слуховой проход, барабанную перепонку, систему слух</w:t>
      </w:r>
      <w:r>
        <w:rPr>
          <w:bCs/>
        </w:rPr>
        <w:t>о</w:t>
      </w:r>
      <w:r>
        <w:rPr>
          <w:bCs/>
        </w:rPr>
        <w:t>вых косточек, овальное окно ушного лабиринта и жидкости внутреннего уха, существует второй путь – костное или тканевое звукопроведение. Звуковая волна, воздействуя через костные структуры черепа на внутрилабиринтную жидкость, приводит ее в колебание.</w:t>
      </w:r>
      <w:r w:rsidRPr="00BB0A6A">
        <w:rPr>
          <w:bCs/>
        </w:rPr>
        <w:t xml:space="preserve"> </w:t>
      </w:r>
    </w:p>
    <w:p w:rsidR="0084454D" w:rsidRPr="00865E13" w:rsidRDefault="0084454D" w:rsidP="0084454D">
      <w:pPr>
        <w:pStyle w:val="a3"/>
        <w:spacing w:before="120" w:beforeAutospacing="0" w:after="0" w:afterAutospacing="0"/>
        <w:ind w:firstLine="284"/>
        <w:jc w:val="both"/>
        <w:rPr>
          <w:bCs/>
          <w:i/>
        </w:rPr>
      </w:pPr>
      <w:r w:rsidRPr="00865E13">
        <w:rPr>
          <w:bCs/>
          <w:i/>
          <w:u w:val="single"/>
        </w:rPr>
        <w:t>Важное примечание:</w:t>
      </w:r>
      <w:r w:rsidRPr="00865E13">
        <w:rPr>
          <w:bCs/>
          <w:i/>
        </w:rPr>
        <w:t xml:space="preserve"> у людей, перенесших хирургическую операцию по вопросу кохл</w:t>
      </w:r>
      <w:r w:rsidRPr="00865E13">
        <w:rPr>
          <w:bCs/>
          <w:i/>
        </w:rPr>
        <w:t>е</w:t>
      </w:r>
      <w:r w:rsidRPr="00865E13">
        <w:rPr>
          <w:bCs/>
          <w:i/>
        </w:rPr>
        <w:t>арной имплантации</w:t>
      </w:r>
      <w:r>
        <w:rPr>
          <w:bCs/>
          <w:i/>
        </w:rPr>
        <w:t>,</w:t>
      </w:r>
      <w:r w:rsidRPr="00865E13">
        <w:rPr>
          <w:bCs/>
          <w:i/>
        </w:rPr>
        <w:t xml:space="preserve"> костная и воздушные проводимости</w:t>
      </w:r>
      <w:r>
        <w:rPr>
          <w:bCs/>
          <w:i/>
        </w:rPr>
        <w:t xml:space="preserve"> (остаточный слух)</w:t>
      </w:r>
      <w:r w:rsidRPr="00865E13">
        <w:rPr>
          <w:bCs/>
          <w:i/>
        </w:rPr>
        <w:t xml:space="preserve"> </w:t>
      </w:r>
      <w:r>
        <w:rPr>
          <w:bCs/>
          <w:i/>
        </w:rPr>
        <w:t xml:space="preserve">полностью </w:t>
      </w:r>
      <w:r w:rsidRPr="00865E13">
        <w:rPr>
          <w:bCs/>
          <w:i/>
        </w:rPr>
        <w:t>отсутствуют.</w:t>
      </w:r>
    </w:p>
    <w:p w:rsidR="0084454D" w:rsidRDefault="0084454D" w:rsidP="0084454D">
      <w:pPr>
        <w:pStyle w:val="a3"/>
        <w:spacing w:before="120" w:beforeAutospacing="0" w:after="0" w:afterAutospacing="0"/>
        <w:ind w:firstLine="284"/>
        <w:jc w:val="both"/>
        <w:rPr>
          <w:bCs/>
        </w:rPr>
      </w:pPr>
      <w:r>
        <w:rPr>
          <w:bCs/>
        </w:rPr>
        <w:t>По чувствительности воздушная и костная проводимости  у слышащего человека пр</w:t>
      </w:r>
      <w:r>
        <w:rPr>
          <w:bCs/>
        </w:rPr>
        <w:t>и</w:t>
      </w:r>
      <w:r>
        <w:rPr>
          <w:bCs/>
        </w:rPr>
        <w:t>близительно одинаковы. Но когда человек говорит, то орган его слуха выбирает более к</w:t>
      </w:r>
      <w:r>
        <w:rPr>
          <w:bCs/>
        </w:rPr>
        <w:t>о</w:t>
      </w:r>
      <w:r>
        <w:rPr>
          <w:bCs/>
        </w:rPr>
        <w:t>роткий пуль – костную проводимость, поэтому мы слышим себя не «по воздуху», а как бы изнутри. В таком звуковосприятии превалируют более низкие частоты нашего голоса (о</w:t>
      </w:r>
      <w:r>
        <w:rPr>
          <w:bCs/>
        </w:rPr>
        <w:t>с</w:t>
      </w:r>
      <w:r>
        <w:rPr>
          <w:bCs/>
        </w:rPr>
        <w:t>новной тон), а высокочастотная тембральная окраска голоса воспринимается в гораздо меньшей степени. Именно поэтому мы с трудом узнаем свой голос в первый раз просл</w:t>
      </w:r>
      <w:r>
        <w:rPr>
          <w:bCs/>
        </w:rPr>
        <w:t>у</w:t>
      </w:r>
      <w:r>
        <w:rPr>
          <w:bCs/>
        </w:rPr>
        <w:t>шав его в записи.</w:t>
      </w:r>
    </w:p>
    <w:p w:rsidR="0084454D" w:rsidRDefault="0084454D" w:rsidP="0084454D">
      <w:pPr>
        <w:pStyle w:val="a3"/>
        <w:spacing w:before="120" w:beforeAutospacing="0" w:after="0" w:afterAutospacing="0"/>
        <w:ind w:firstLine="284"/>
        <w:jc w:val="both"/>
        <w:rPr>
          <w:bCs/>
        </w:rPr>
      </w:pPr>
      <w:r>
        <w:rPr>
          <w:bCs/>
        </w:rPr>
        <w:t>В подавляющем большинстве случаев у неслышащих людей чувствительность костной проводимости выше, чем воздушной. При звуковосприятии они в большей степени орие</w:t>
      </w:r>
      <w:r>
        <w:rPr>
          <w:bCs/>
        </w:rPr>
        <w:t>н</w:t>
      </w:r>
      <w:r>
        <w:rPr>
          <w:bCs/>
        </w:rPr>
        <w:t>тируются именно на «внутреннее» ощущение своего голоса. Однако следует учитывать, что индивидуальный слуховой аппарат не просто усиливает все звуки. Он усиливает ра</w:t>
      </w:r>
      <w:r>
        <w:rPr>
          <w:bCs/>
        </w:rPr>
        <w:t>з</w:t>
      </w:r>
      <w:r>
        <w:rPr>
          <w:bCs/>
        </w:rPr>
        <w:t>ные частоты по разному. Это приводит к тому, что звук на выходе слухового аппарата «искажается» по отношению ко входному звучанию. Получив в качестве эталона для по</w:t>
      </w:r>
      <w:r>
        <w:rPr>
          <w:bCs/>
        </w:rPr>
        <w:t>д</w:t>
      </w:r>
      <w:r>
        <w:rPr>
          <w:bCs/>
        </w:rPr>
        <w:t>ражания звук «искаженный» в слуховом аппарате, неслышащий человек не сможет повт</w:t>
      </w:r>
      <w:r>
        <w:rPr>
          <w:bCs/>
        </w:rPr>
        <w:t>о</w:t>
      </w:r>
      <w:r>
        <w:rPr>
          <w:bCs/>
        </w:rPr>
        <w:t>рить («восстановить») эталон. Он будет копировать искаженный звук, еще более иск</w:t>
      </w:r>
      <w:r>
        <w:rPr>
          <w:bCs/>
        </w:rPr>
        <w:t>а</w:t>
      </w:r>
      <w:r>
        <w:rPr>
          <w:bCs/>
        </w:rPr>
        <w:t xml:space="preserve">жающийся из-за вышеописанной особенности восприятия собственной речи по костной проводимости. </w:t>
      </w:r>
    </w:p>
    <w:p w:rsidR="0084454D" w:rsidRDefault="0084454D" w:rsidP="0084454D">
      <w:pPr>
        <w:pStyle w:val="a3"/>
        <w:spacing w:before="120" w:beforeAutospacing="0" w:after="0" w:afterAutospacing="0"/>
        <w:ind w:firstLine="284"/>
        <w:jc w:val="both"/>
        <w:rPr>
          <w:bCs/>
        </w:rPr>
      </w:pPr>
      <w:r>
        <w:rPr>
          <w:bCs/>
        </w:rPr>
        <w:t xml:space="preserve"> </w:t>
      </w:r>
    </w:p>
    <w:p w:rsidR="0084454D" w:rsidRPr="00BB0A6A" w:rsidRDefault="0084454D" w:rsidP="0084454D">
      <w:pPr>
        <w:pStyle w:val="a3"/>
        <w:spacing w:before="120" w:beforeAutospacing="0" w:after="0" w:afterAutospacing="0"/>
        <w:ind w:firstLine="284"/>
        <w:jc w:val="both"/>
        <w:rPr>
          <w:bCs/>
        </w:rPr>
      </w:pPr>
    </w:p>
    <w:p w:rsidR="0084454D" w:rsidRPr="003F65A6" w:rsidRDefault="0084454D" w:rsidP="0084454D">
      <w:pPr>
        <w:tabs>
          <w:tab w:val="left" w:pos="3060"/>
        </w:tabs>
        <w:spacing w:after="80"/>
        <w:jc w:val="center"/>
        <w:rPr>
          <w:b/>
        </w:rPr>
      </w:pPr>
      <w:r>
        <w:rPr>
          <w:b/>
        </w:rPr>
        <w:t>СОЗ</w:t>
      </w:r>
      <w:r w:rsidR="001A2873">
        <w:rPr>
          <w:b/>
        </w:rPr>
        <w:t>ДАНИЕ ПОЛНОЙ СЛУХОРЕЧЕВОЙ СРЕДЫ</w:t>
      </w:r>
      <w:r>
        <w:rPr>
          <w:b/>
        </w:rPr>
        <w:t xml:space="preserve"> ДЛЯ НЕСЛЫШАЩИХ ДЕТЕЙ</w:t>
      </w:r>
    </w:p>
    <w:p w:rsidR="0084454D" w:rsidRDefault="0084454D" w:rsidP="0084454D">
      <w:pPr>
        <w:spacing w:after="80"/>
        <w:ind w:firstLine="170"/>
        <w:jc w:val="both"/>
      </w:pPr>
      <w:r>
        <w:t>Слухоречевая среда в общем случае решает следующие задачи:</w:t>
      </w:r>
    </w:p>
    <w:p w:rsidR="0084454D" w:rsidRDefault="0084454D" w:rsidP="0084454D">
      <w:pPr>
        <w:numPr>
          <w:ilvl w:val="0"/>
          <w:numId w:val="23"/>
        </w:numPr>
        <w:tabs>
          <w:tab w:val="clear" w:pos="1210"/>
          <w:tab w:val="num" w:pos="360"/>
        </w:tabs>
        <w:spacing w:after="80"/>
        <w:ind w:left="360"/>
        <w:jc w:val="both"/>
      </w:pPr>
      <w:r>
        <w:t>Компенсирует ограничения, присущие индивидуальным слуховым аппаратам</w:t>
      </w:r>
    </w:p>
    <w:p w:rsidR="0084454D" w:rsidRDefault="0084454D" w:rsidP="0084454D">
      <w:pPr>
        <w:numPr>
          <w:ilvl w:val="0"/>
          <w:numId w:val="23"/>
        </w:numPr>
        <w:tabs>
          <w:tab w:val="clear" w:pos="1210"/>
          <w:tab w:val="num" w:pos="360"/>
        </w:tabs>
        <w:spacing w:after="80"/>
        <w:ind w:left="360"/>
        <w:jc w:val="both"/>
      </w:pPr>
      <w:r>
        <w:t>Формирует условия полноценного развития речевых навыков, обеспечивая абсолютно одинаковые условия для прослушивания эталонов речи и собственной речи непосре</w:t>
      </w:r>
      <w:r>
        <w:t>д</w:t>
      </w:r>
      <w:r>
        <w:t>ственно в момент произнесения.</w:t>
      </w:r>
    </w:p>
    <w:p w:rsidR="0084454D" w:rsidRDefault="0084454D" w:rsidP="0084454D">
      <w:pPr>
        <w:spacing w:after="80"/>
        <w:ind w:firstLine="170"/>
        <w:jc w:val="center"/>
        <w:rPr>
          <w:u w:val="single"/>
        </w:rPr>
      </w:pPr>
    </w:p>
    <w:p w:rsidR="0084454D" w:rsidRDefault="0084454D" w:rsidP="0084454D">
      <w:pPr>
        <w:spacing w:after="80"/>
        <w:ind w:firstLine="170"/>
        <w:jc w:val="center"/>
        <w:rPr>
          <w:u w:val="single"/>
        </w:rPr>
      </w:pPr>
      <w:r>
        <w:rPr>
          <w:u w:val="single"/>
        </w:rPr>
        <w:t>МЕТОДИЧЕСКИЕ</w:t>
      </w:r>
      <w:r w:rsidRPr="008D31A5">
        <w:rPr>
          <w:u w:val="single"/>
        </w:rPr>
        <w:t xml:space="preserve"> ТРЕБОВАНИЯ</w:t>
      </w:r>
    </w:p>
    <w:p w:rsidR="0084454D" w:rsidRDefault="0084454D" w:rsidP="0084454D">
      <w:pPr>
        <w:spacing w:after="80"/>
        <w:ind w:firstLine="170"/>
        <w:jc w:val="both"/>
      </w:pPr>
    </w:p>
    <w:p w:rsidR="0084454D" w:rsidRDefault="0084454D" w:rsidP="0084454D">
      <w:pPr>
        <w:spacing w:after="80"/>
        <w:ind w:firstLine="170"/>
        <w:jc w:val="both"/>
      </w:pPr>
      <w:r>
        <w:t xml:space="preserve">Коррекционная работа с неслышащими детьми должна вестись постоянно и непрерывно. </w:t>
      </w:r>
      <w:r w:rsidRPr="00CD037E">
        <w:rPr>
          <w:u w:val="single"/>
        </w:rPr>
        <w:t xml:space="preserve">На всех без исключения учебных занятиях все учащиеся всех трех ступеней обучения должны находится в </w:t>
      </w:r>
      <w:r>
        <w:rPr>
          <w:u w:val="single"/>
        </w:rPr>
        <w:t xml:space="preserve">условиях </w:t>
      </w:r>
      <w:r w:rsidRPr="00CD037E">
        <w:rPr>
          <w:u w:val="single"/>
        </w:rPr>
        <w:t>полной слухоречевой среды.</w:t>
      </w:r>
      <w:r>
        <w:t xml:space="preserve"> Особенно это актуально для 2 и 3 ступени обучения, так как у детей наступает переходный возраст и очень важными становятся вопросы дисциплины на уроках. Не может приниматься во внимание пожел</w:t>
      </w:r>
      <w:r>
        <w:t>а</w:t>
      </w:r>
      <w:r>
        <w:t>ния учеников или педагогов проводить обучение, используя только индивидуальные сл</w:t>
      </w:r>
      <w:r>
        <w:t>у</w:t>
      </w:r>
      <w:r>
        <w:t>ховые аппараты. Человеческая речь относится к приобретаемым навыкам (вторая си</w:t>
      </w:r>
      <w:r>
        <w:t>г</w:t>
      </w:r>
      <w:r>
        <w:t>нальная система) и, в случае перерывов в работе по автоматизации навыков речеобразов</w:t>
      </w:r>
      <w:r>
        <w:t>а</w:t>
      </w:r>
      <w:r>
        <w:t xml:space="preserve">ния, этот навык подвергается быстрому торможению со стороны центральной нервной системы. </w:t>
      </w:r>
    </w:p>
    <w:p w:rsidR="0084454D" w:rsidRDefault="0084454D" w:rsidP="0084454D">
      <w:pPr>
        <w:spacing w:after="80"/>
        <w:ind w:firstLine="170"/>
        <w:jc w:val="both"/>
      </w:pPr>
      <w:r>
        <w:t>Всегда нужно помнить, что школа, это не только место для получения знаний, но и о</w:t>
      </w:r>
      <w:r>
        <w:t>б</w:t>
      </w:r>
      <w:r>
        <w:t>щественный инструмент для воспитания подрастающего поколения. Не может быть шк</w:t>
      </w:r>
      <w:r>
        <w:t>о</w:t>
      </w:r>
      <w:r>
        <w:t>лы без дисциплины. Если этот вопрос игнорируется, то мы будем воспитывать  детей, к</w:t>
      </w:r>
      <w:r>
        <w:t>о</w:t>
      </w:r>
      <w:r>
        <w:t>торые не будут в состоянии жить, потому, что у них нет власти над собой, потому, что они рабы своих привычек и капризов.</w:t>
      </w:r>
    </w:p>
    <w:p w:rsidR="0084454D" w:rsidRDefault="0084454D" w:rsidP="0084454D">
      <w:pPr>
        <w:spacing w:after="80"/>
        <w:ind w:firstLine="170"/>
        <w:jc w:val="both"/>
      </w:pPr>
      <w:r>
        <w:t xml:space="preserve">Недопустима ситуация, при которой во время учебных занятий  ученики используют только свои слуховые аппараты и не слышат четко и уверенно своих товарищей, учителя и свой собственный голос. Это очень резко тормозит ранее приобретенные слухоречевые навыки. </w:t>
      </w:r>
    </w:p>
    <w:p w:rsidR="0084454D" w:rsidRDefault="0084454D" w:rsidP="0084454D">
      <w:pPr>
        <w:spacing w:after="80"/>
        <w:ind w:firstLine="170"/>
        <w:jc w:val="both"/>
      </w:pPr>
      <w:r>
        <w:t>Также недопустимо, когда педагог дополнительно пользуется жестовой речью, так как это, кроме торможения ранее приобретенных слухоречевых навыков, принципиально пр</w:t>
      </w:r>
      <w:r>
        <w:t>о</w:t>
      </w:r>
      <w:r>
        <w:t>тиворечит нормативным документам государственной системы коррекционного образов</w:t>
      </w:r>
      <w:r>
        <w:t>а</w:t>
      </w:r>
      <w:r>
        <w:t xml:space="preserve">ния – </w:t>
      </w:r>
      <w:r w:rsidRPr="00873303">
        <w:rPr>
          <w:u w:val="single"/>
        </w:rPr>
        <w:t xml:space="preserve">«По желанию воспитанников, их родителей (законных представителей) возможно введение в учебный план </w:t>
      </w:r>
      <w:r w:rsidRPr="00873303">
        <w:rPr>
          <w:b/>
          <w:u w:val="single"/>
        </w:rPr>
        <w:t>факультативного</w:t>
      </w:r>
      <w:r w:rsidRPr="00873303">
        <w:rPr>
          <w:u w:val="single"/>
        </w:rPr>
        <w:t xml:space="preserve"> курса обучения жестовой речи».  </w:t>
      </w:r>
      <w:r>
        <w:t>Методы и приемы, изучаемые в школе факультативно, не могут и не должны быть основой госуда</w:t>
      </w:r>
      <w:r>
        <w:t>р</w:t>
      </w:r>
      <w:r>
        <w:t>ственной образовательной технологии.</w:t>
      </w:r>
    </w:p>
    <w:p w:rsidR="0084454D" w:rsidRDefault="0084454D" w:rsidP="0084454D">
      <w:pPr>
        <w:spacing w:after="80"/>
        <w:ind w:firstLine="170"/>
        <w:jc w:val="both"/>
      </w:pPr>
      <w:r>
        <w:t>Что касается  возможных возражений против постоянного и непрерывного формиров</w:t>
      </w:r>
      <w:r>
        <w:t>а</w:t>
      </w:r>
      <w:r>
        <w:t>ния вокруг неслышащих детей полной слухоречевой среды в коррекционной школе, то простой арифметический анализ расходования времени неслышащего ученика все ставит на свои места, а именно:</w:t>
      </w:r>
    </w:p>
    <w:p w:rsidR="0084454D" w:rsidRDefault="0084454D" w:rsidP="0084454D">
      <w:pPr>
        <w:numPr>
          <w:ilvl w:val="0"/>
          <w:numId w:val="23"/>
        </w:numPr>
        <w:tabs>
          <w:tab w:val="clear" w:pos="1210"/>
          <w:tab w:val="num" w:pos="360"/>
        </w:tabs>
        <w:spacing w:after="80"/>
        <w:ind w:left="360"/>
        <w:jc w:val="both"/>
      </w:pPr>
      <w:r>
        <w:t>8 часов – сон без слухового аппарата;</w:t>
      </w:r>
    </w:p>
    <w:p w:rsidR="0084454D" w:rsidRDefault="0084454D" w:rsidP="0084454D">
      <w:pPr>
        <w:numPr>
          <w:ilvl w:val="0"/>
          <w:numId w:val="23"/>
        </w:numPr>
        <w:tabs>
          <w:tab w:val="clear" w:pos="1210"/>
          <w:tab w:val="num" w:pos="360"/>
        </w:tabs>
        <w:spacing w:after="80"/>
        <w:ind w:left="360"/>
        <w:jc w:val="both"/>
      </w:pPr>
      <w:r>
        <w:t>5-6 часов – учебные занятия в условия полной слухоречевой среды (в слуховом апп</w:t>
      </w:r>
      <w:r>
        <w:t>а</w:t>
      </w:r>
      <w:r>
        <w:t>рате или без него);</w:t>
      </w:r>
    </w:p>
    <w:p w:rsidR="0084454D" w:rsidRDefault="0084454D" w:rsidP="0084454D">
      <w:pPr>
        <w:numPr>
          <w:ilvl w:val="0"/>
          <w:numId w:val="23"/>
        </w:numPr>
        <w:tabs>
          <w:tab w:val="clear" w:pos="1210"/>
          <w:tab w:val="num" w:pos="360"/>
        </w:tabs>
        <w:spacing w:after="80"/>
        <w:ind w:left="360"/>
        <w:jc w:val="both"/>
      </w:pPr>
      <w:r>
        <w:t>Оставшиеся 10-11 часов свободного от учебных занятий времени ученики проводят в своих слуховых аппаратах.</w:t>
      </w:r>
    </w:p>
    <w:p w:rsidR="0084454D" w:rsidRDefault="0084454D" w:rsidP="0084454D">
      <w:pPr>
        <w:spacing w:after="80"/>
        <w:ind w:firstLine="170"/>
        <w:jc w:val="both"/>
      </w:pPr>
      <w:r>
        <w:t>Таким образом самый большой промежуток времени в течение суток неслышащие уч</w:t>
      </w:r>
      <w:r>
        <w:t>е</w:t>
      </w:r>
      <w:r>
        <w:t>ники используют для тренировки своих слухоречевых навыков, полученных на учебных занятиях, с использованием только своего индивидуального слухового аппарата.</w:t>
      </w:r>
    </w:p>
    <w:p w:rsidR="0084454D" w:rsidRDefault="0084454D" w:rsidP="0084454D">
      <w:pPr>
        <w:spacing w:after="80"/>
        <w:ind w:firstLine="170"/>
        <w:jc w:val="center"/>
        <w:rPr>
          <w:u w:val="single"/>
        </w:rPr>
      </w:pPr>
    </w:p>
    <w:p w:rsidR="0084454D" w:rsidRDefault="0084454D" w:rsidP="0084454D">
      <w:pPr>
        <w:spacing w:after="80"/>
        <w:ind w:firstLine="170"/>
        <w:jc w:val="center"/>
        <w:rPr>
          <w:u w:val="single"/>
        </w:rPr>
      </w:pPr>
    </w:p>
    <w:p w:rsidR="0084454D" w:rsidRDefault="0084454D" w:rsidP="0084454D">
      <w:pPr>
        <w:spacing w:after="80"/>
        <w:ind w:firstLine="170"/>
        <w:jc w:val="center"/>
        <w:rPr>
          <w:u w:val="single"/>
        </w:rPr>
      </w:pPr>
      <w:r w:rsidRPr="008D31A5">
        <w:rPr>
          <w:u w:val="single"/>
        </w:rPr>
        <w:t>ФУНКЦИОНАЛЬНЫЕ ТРЕБОВАНИЯ</w:t>
      </w:r>
    </w:p>
    <w:p w:rsidR="0084454D" w:rsidRDefault="0084454D" w:rsidP="0084454D">
      <w:pPr>
        <w:spacing w:after="80"/>
        <w:ind w:firstLine="170"/>
        <w:jc w:val="both"/>
      </w:pPr>
    </w:p>
    <w:p w:rsidR="0084454D" w:rsidRDefault="0084454D" w:rsidP="0084454D">
      <w:pPr>
        <w:spacing w:after="80"/>
        <w:ind w:firstLine="170"/>
        <w:jc w:val="both"/>
      </w:pPr>
      <w:r>
        <w:t>Формирование слухоречевой среды во время коллективных занятий осуществляется с помощью звукоусиливающей аппаратуры коллективного пользования. Основными фун</w:t>
      </w:r>
      <w:r>
        <w:t>к</w:t>
      </w:r>
      <w:r>
        <w:t>циональными требованиями к такой аппаратуре являются обеспечение для неслышашщих учеников следующих возможностей:</w:t>
      </w:r>
    </w:p>
    <w:p w:rsidR="0084454D" w:rsidRDefault="0084454D" w:rsidP="0084454D">
      <w:pPr>
        <w:numPr>
          <w:ilvl w:val="0"/>
          <w:numId w:val="22"/>
        </w:numPr>
        <w:spacing w:after="80"/>
        <w:jc w:val="both"/>
      </w:pPr>
      <w:r>
        <w:lastRenderedPageBreak/>
        <w:t>Уверенное прослушивание всех собеседников, участвующих в данном занятии (своих товарищей, учителя);</w:t>
      </w:r>
    </w:p>
    <w:p w:rsidR="0084454D" w:rsidRDefault="0084454D" w:rsidP="0084454D">
      <w:pPr>
        <w:numPr>
          <w:ilvl w:val="0"/>
          <w:numId w:val="22"/>
        </w:numPr>
        <w:spacing w:after="80"/>
        <w:jc w:val="both"/>
      </w:pPr>
      <w:r>
        <w:t>Прослушивание собственного голоса в момент произнесения в таких же акустич</w:t>
      </w:r>
      <w:r>
        <w:t>е</w:t>
      </w:r>
      <w:r>
        <w:t>ских условиях, что и голоса собеседников;</w:t>
      </w:r>
    </w:p>
    <w:p w:rsidR="0084454D" w:rsidRDefault="0084454D" w:rsidP="0084454D">
      <w:pPr>
        <w:numPr>
          <w:ilvl w:val="0"/>
          <w:numId w:val="22"/>
        </w:numPr>
        <w:spacing w:after="80"/>
        <w:jc w:val="both"/>
      </w:pPr>
      <w:r>
        <w:t>Использование во время занятия, как своего слухового аппарата, так и специализ</w:t>
      </w:r>
      <w:r>
        <w:t>и</w:t>
      </w:r>
      <w:r>
        <w:t>рованных наушников с достаточным уровнем звукового давления.</w:t>
      </w:r>
    </w:p>
    <w:p w:rsidR="0084454D" w:rsidRPr="0084454D" w:rsidRDefault="0084454D" w:rsidP="0084454D">
      <w:pPr>
        <w:numPr>
          <w:ilvl w:val="0"/>
          <w:numId w:val="22"/>
        </w:numPr>
        <w:spacing w:after="80"/>
        <w:jc w:val="both"/>
        <w:rPr>
          <w:spacing w:val="-2"/>
        </w:rPr>
      </w:pPr>
      <w:r w:rsidRPr="0084454D">
        <w:rPr>
          <w:spacing w:val="-2"/>
        </w:rPr>
        <w:t>Возможность использования электроакустической коррекции прослушиваемой р</w:t>
      </w:r>
      <w:r w:rsidRPr="0084454D">
        <w:rPr>
          <w:spacing w:val="-2"/>
        </w:rPr>
        <w:t>е</w:t>
      </w:r>
      <w:r w:rsidRPr="0084454D">
        <w:rPr>
          <w:spacing w:val="-2"/>
        </w:rPr>
        <w:t>чи.</w:t>
      </w:r>
    </w:p>
    <w:p w:rsidR="0084454D" w:rsidRDefault="0084454D" w:rsidP="0084454D">
      <w:pPr>
        <w:spacing w:after="80"/>
        <w:ind w:left="170"/>
        <w:jc w:val="both"/>
      </w:pPr>
    </w:p>
    <w:p w:rsidR="0084454D" w:rsidRDefault="0084454D" w:rsidP="0084454D">
      <w:pPr>
        <w:spacing w:after="80"/>
        <w:ind w:firstLine="170"/>
        <w:jc w:val="both"/>
      </w:pPr>
      <w:r>
        <w:t>Аналогичные требования являются также необходимыми составляющими для формир</w:t>
      </w:r>
      <w:r>
        <w:t>о</w:t>
      </w:r>
      <w:r>
        <w:t>вания слухоречевой среды во время проведения индивидуальных занятий по развитию р</w:t>
      </w:r>
      <w:r>
        <w:t>е</w:t>
      </w:r>
      <w:r>
        <w:t xml:space="preserve">чи с помощью сурдологопедических тренажеров: </w:t>
      </w:r>
    </w:p>
    <w:p w:rsidR="0084454D" w:rsidRDefault="0084454D" w:rsidP="0084454D">
      <w:pPr>
        <w:numPr>
          <w:ilvl w:val="0"/>
          <w:numId w:val="24"/>
        </w:numPr>
        <w:tabs>
          <w:tab w:val="clear" w:pos="1210"/>
          <w:tab w:val="num" w:pos="360"/>
        </w:tabs>
        <w:spacing w:after="80"/>
        <w:ind w:left="360"/>
        <w:jc w:val="both"/>
      </w:pPr>
      <w:r>
        <w:t>Уверенное прослушивание  учителя;</w:t>
      </w:r>
    </w:p>
    <w:p w:rsidR="0084454D" w:rsidRDefault="0084454D" w:rsidP="0084454D">
      <w:pPr>
        <w:numPr>
          <w:ilvl w:val="0"/>
          <w:numId w:val="24"/>
        </w:numPr>
        <w:tabs>
          <w:tab w:val="clear" w:pos="1210"/>
          <w:tab w:val="num" w:pos="360"/>
        </w:tabs>
        <w:spacing w:after="80"/>
        <w:ind w:left="360"/>
        <w:jc w:val="both"/>
      </w:pPr>
      <w:r>
        <w:t>Прослушивание собственного голоса в момент произнесения в таких же акустических условиях, что и голос преподавателя;</w:t>
      </w:r>
    </w:p>
    <w:p w:rsidR="0084454D" w:rsidRDefault="0084454D" w:rsidP="0084454D">
      <w:pPr>
        <w:numPr>
          <w:ilvl w:val="0"/>
          <w:numId w:val="24"/>
        </w:numPr>
        <w:tabs>
          <w:tab w:val="clear" w:pos="1210"/>
          <w:tab w:val="num" w:pos="360"/>
        </w:tabs>
        <w:spacing w:after="80"/>
        <w:ind w:left="360"/>
        <w:jc w:val="both"/>
      </w:pPr>
      <w:r>
        <w:t>Использование во время занятия, как своего слухового аппарата, так и специализир</w:t>
      </w:r>
      <w:r>
        <w:t>о</w:t>
      </w:r>
      <w:r>
        <w:t>ванных наушников с достаточным уровнем звукового давления.</w:t>
      </w:r>
    </w:p>
    <w:p w:rsidR="0084454D" w:rsidRDefault="0084454D" w:rsidP="0084454D">
      <w:pPr>
        <w:numPr>
          <w:ilvl w:val="0"/>
          <w:numId w:val="24"/>
        </w:numPr>
        <w:tabs>
          <w:tab w:val="clear" w:pos="1210"/>
          <w:tab w:val="num" w:pos="360"/>
        </w:tabs>
        <w:spacing w:after="80"/>
        <w:ind w:left="360"/>
        <w:jc w:val="both"/>
      </w:pPr>
      <w:r>
        <w:t>Возможность использования электроакустической коррекции прослушиваемой речи.</w:t>
      </w:r>
    </w:p>
    <w:p w:rsidR="0084454D" w:rsidRDefault="0084454D" w:rsidP="0084454D">
      <w:pPr>
        <w:spacing w:after="80"/>
        <w:ind w:firstLine="170"/>
        <w:jc w:val="both"/>
      </w:pPr>
    </w:p>
    <w:p w:rsidR="0084454D" w:rsidRDefault="0084454D" w:rsidP="0084454D">
      <w:pPr>
        <w:spacing w:after="80"/>
        <w:ind w:firstLine="170"/>
        <w:jc w:val="both"/>
      </w:pPr>
      <w:r>
        <w:t xml:space="preserve">Кроме этого необходимо обеспечить неслышащему ребенку </w:t>
      </w:r>
      <w:r w:rsidRPr="00550AA3">
        <w:rPr>
          <w:u w:val="single"/>
        </w:rPr>
        <w:t>дополнительные функци</w:t>
      </w:r>
      <w:r w:rsidRPr="00550AA3">
        <w:rPr>
          <w:u w:val="single"/>
        </w:rPr>
        <w:t>о</w:t>
      </w:r>
      <w:r w:rsidRPr="00550AA3">
        <w:rPr>
          <w:u w:val="single"/>
        </w:rPr>
        <w:t xml:space="preserve">нальные возможности контроля </w:t>
      </w:r>
      <w:r>
        <w:t xml:space="preserve"> своей речи и составляющих ее элементов </w:t>
      </w:r>
      <w:r w:rsidRPr="00550AA3">
        <w:rPr>
          <w:u w:val="single"/>
        </w:rPr>
        <w:t>по зрительному и вибрационно-тактильному восприятию</w:t>
      </w:r>
      <w:r>
        <w:t>. Необходимо контролировать работу речеобр</w:t>
      </w:r>
      <w:r>
        <w:t>а</w:t>
      </w:r>
      <w:r>
        <w:t>зующих элементов и систем голосового аппарата, таких как:</w:t>
      </w:r>
    </w:p>
    <w:p w:rsidR="0084454D" w:rsidRDefault="0084454D" w:rsidP="0084454D">
      <w:pPr>
        <w:numPr>
          <w:ilvl w:val="0"/>
          <w:numId w:val="24"/>
        </w:numPr>
        <w:tabs>
          <w:tab w:val="clear" w:pos="1210"/>
          <w:tab w:val="num" w:pos="360"/>
        </w:tabs>
        <w:spacing w:after="80"/>
        <w:ind w:left="360"/>
        <w:jc w:val="both"/>
      </w:pPr>
      <w:r>
        <w:t xml:space="preserve">интенсивность произнесения (громкость звука), </w:t>
      </w:r>
    </w:p>
    <w:p w:rsidR="0084454D" w:rsidRDefault="0084454D" w:rsidP="0084454D">
      <w:pPr>
        <w:numPr>
          <w:ilvl w:val="0"/>
          <w:numId w:val="24"/>
        </w:numPr>
        <w:tabs>
          <w:tab w:val="clear" w:pos="1210"/>
          <w:tab w:val="num" w:pos="360"/>
        </w:tabs>
        <w:spacing w:after="80"/>
        <w:ind w:left="360"/>
        <w:jc w:val="both"/>
      </w:pPr>
      <w:r>
        <w:t xml:space="preserve">слитность/раздельность произнесения слов/фраз, </w:t>
      </w:r>
    </w:p>
    <w:p w:rsidR="0084454D" w:rsidRDefault="0084454D" w:rsidP="0084454D">
      <w:pPr>
        <w:numPr>
          <w:ilvl w:val="0"/>
          <w:numId w:val="24"/>
        </w:numPr>
        <w:tabs>
          <w:tab w:val="clear" w:pos="1210"/>
          <w:tab w:val="num" w:pos="360"/>
        </w:tabs>
        <w:spacing w:after="80"/>
        <w:ind w:left="360"/>
        <w:jc w:val="both"/>
      </w:pPr>
      <w:r>
        <w:t xml:space="preserve">интонационные характеристики (высота основного тона), </w:t>
      </w:r>
    </w:p>
    <w:p w:rsidR="0084454D" w:rsidRDefault="0084454D" w:rsidP="0084454D">
      <w:pPr>
        <w:numPr>
          <w:ilvl w:val="0"/>
          <w:numId w:val="24"/>
        </w:numPr>
        <w:tabs>
          <w:tab w:val="clear" w:pos="1210"/>
          <w:tab w:val="num" w:pos="360"/>
        </w:tabs>
        <w:spacing w:after="80"/>
        <w:ind w:left="360"/>
        <w:jc w:val="both"/>
      </w:pPr>
      <w:r>
        <w:t>дефекты речеобразования (работу небной занавески).</w:t>
      </w:r>
    </w:p>
    <w:p w:rsidR="0084454D" w:rsidRDefault="0084454D" w:rsidP="0084454D">
      <w:pPr>
        <w:spacing w:after="80"/>
        <w:ind w:firstLine="170"/>
        <w:jc w:val="both"/>
      </w:pPr>
    </w:p>
    <w:p w:rsidR="0084454D" w:rsidRDefault="0084454D" w:rsidP="0084454D">
      <w:pPr>
        <w:spacing w:after="80"/>
        <w:ind w:firstLine="170"/>
        <w:jc w:val="center"/>
        <w:rPr>
          <w:u w:val="single"/>
        </w:rPr>
      </w:pPr>
      <w:r>
        <w:t xml:space="preserve">  </w:t>
      </w:r>
      <w:r>
        <w:rPr>
          <w:u w:val="single"/>
        </w:rPr>
        <w:t xml:space="preserve">ТЕХНИЧЕСКИЕ </w:t>
      </w:r>
      <w:r w:rsidRPr="008D31A5">
        <w:rPr>
          <w:u w:val="single"/>
        </w:rPr>
        <w:t>ТРЕБОВАНИЯ</w:t>
      </w:r>
    </w:p>
    <w:p w:rsidR="0084454D" w:rsidRDefault="0084454D" w:rsidP="0084454D">
      <w:pPr>
        <w:spacing w:after="80"/>
        <w:ind w:firstLine="170"/>
        <w:jc w:val="both"/>
      </w:pPr>
    </w:p>
    <w:p w:rsidR="0084454D" w:rsidRDefault="0084454D" w:rsidP="0084454D">
      <w:pPr>
        <w:spacing w:after="80"/>
        <w:ind w:firstLine="170"/>
        <w:jc w:val="both"/>
      </w:pPr>
      <w:r>
        <w:t>Аппаратура для формирования полной слухоречевой среды  коллективного пользования обязательно должна содержать в своем составе следующие технические устройства (в</w:t>
      </w:r>
      <w:r>
        <w:t>ы</w:t>
      </w:r>
      <w:r>
        <w:t>полнять технические функции):</w:t>
      </w:r>
    </w:p>
    <w:p w:rsidR="0084454D" w:rsidRDefault="0084454D" w:rsidP="0084454D">
      <w:pPr>
        <w:spacing w:after="80"/>
        <w:ind w:firstLine="170"/>
        <w:jc w:val="both"/>
      </w:pPr>
    </w:p>
    <w:p w:rsidR="0084454D" w:rsidRDefault="0084454D" w:rsidP="0084454D">
      <w:pPr>
        <w:numPr>
          <w:ilvl w:val="0"/>
          <w:numId w:val="25"/>
        </w:numPr>
        <w:spacing w:after="80"/>
        <w:jc w:val="both"/>
      </w:pPr>
      <w:r>
        <w:t>Отдельный микрофон для каждого ученика, посредством которого его голос через общий канал связи передается всем другим ученикам и самому себе;</w:t>
      </w:r>
    </w:p>
    <w:p w:rsidR="0084454D" w:rsidRDefault="0084454D" w:rsidP="0084454D">
      <w:pPr>
        <w:numPr>
          <w:ilvl w:val="0"/>
          <w:numId w:val="25"/>
        </w:numPr>
        <w:spacing w:after="80"/>
        <w:jc w:val="both"/>
      </w:pPr>
      <w:r>
        <w:t>Общий канал связи, через который каждому ученику передаются голоса всех уч</w:t>
      </w:r>
      <w:r>
        <w:t>е</w:t>
      </w:r>
      <w:r>
        <w:t>ников, голос учителя и свой собственный голос;</w:t>
      </w:r>
    </w:p>
    <w:p w:rsidR="0084454D" w:rsidRDefault="0084454D" w:rsidP="0084454D">
      <w:pPr>
        <w:numPr>
          <w:ilvl w:val="0"/>
          <w:numId w:val="25"/>
        </w:numPr>
        <w:spacing w:after="80"/>
        <w:jc w:val="both"/>
      </w:pPr>
      <w:r>
        <w:t>Устройство, обеспечивающее возможность работы ученика как в специализирова</w:t>
      </w:r>
      <w:r>
        <w:t>н</w:t>
      </w:r>
      <w:r>
        <w:t>ных наушниках (через усилитель звуковой частоты), так в своем слуховом аппарате (через дополнительные блоки для проводной или беспроводной передачи звука из общего канала связи непосредственно в слуховой аппарат).</w:t>
      </w:r>
    </w:p>
    <w:p w:rsidR="0084454D" w:rsidRDefault="0084454D" w:rsidP="0084454D">
      <w:pPr>
        <w:spacing w:after="80"/>
        <w:ind w:firstLine="170"/>
        <w:jc w:val="both"/>
      </w:pPr>
    </w:p>
    <w:p w:rsidR="0084454D" w:rsidRDefault="0084454D" w:rsidP="0084454D">
      <w:pPr>
        <w:spacing w:after="80"/>
        <w:ind w:firstLine="170"/>
        <w:jc w:val="both"/>
        <w:rPr>
          <w:b/>
        </w:rPr>
      </w:pPr>
      <w:r w:rsidRPr="0022555C">
        <w:rPr>
          <w:b/>
        </w:rPr>
        <w:t xml:space="preserve">Отсутствие любой из вышеперечисленных технических функций недопустимо и такие устройства не могут применяться при коллективных занятиях в </w:t>
      </w:r>
      <w:r>
        <w:rPr>
          <w:b/>
        </w:rPr>
        <w:t>базовом</w:t>
      </w:r>
      <w:r w:rsidRPr="0022555C">
        <w:rPr>
          <w:b/>
        </w:rPr>
        <w:t xml:space="preserve"> учебном процессе коррекционной школы.</w:t>
      </w:r>
    </w:p>
    <w:p w:rsidR="00A70162" w:rsidRPr="00902EF7" w:rsidRDefault="00A70162" w:rsidP="00A70162">
      <w:pPr>
        <w:spacing w:after="120"/>
        <w:ind w:left="7440"/>
      </w:pPr>
      <w:r>
        <w:rPr>
          <w:b/>
        </w:rPr>
        <w:br w:type="page"/>
      </w:r>
      <w:r w:rsidR="001E3E23">
        <w:lastRenderedPageBreak/>
        <w:t>Приложение 4</w:t>
      </w:r>
    </w:p>
    <w:p w:rsidR="00A70162" w:rsidRDefault="00A70162" w:rsidP="00A70162">
      <w:pPr>
        <w:spacing w:after="120"/>
        <w:jc w:val="center"/>
        <w:rPr>
          <w:b/>
          <w:bCs/>
        </w:rPr>
      </w:pPr>
    </w:p>
    <w:p w:rsidR="00A70162" w:rsidRPr="002246F9" w:rsidRDefault="00A70162" w:rsidP="00A70162">
      <w:pPr>
        <w:spacing w:after="120"/>
        <w:jc w:val="center"/>
        <w:rPr>
          <w:b/>
          <w:bCs/>
        </w:rPr>
      </w:pPr>
      <w:r w:rsidRPr="002246F9">
        <w:rPr>
          <w:b/>
          <w:bCs/>
        </w:rPr>
        <w:t>СРАВНИТЕЛЬНЫЙ АНАЛИЗ И ТЕХНИКО-ЭКОНОМИЧЕСКИЕ ХАРАКТЕР</w:t>
      </w:r>
      <w:r w:rsidRPr="002246F9">
        <w:rPr>
          <w:b/>
          <w:bCs/>
        </w:rPr>
        <w:t>И</w:t>
      </w:r>
      <w:r w:rsidRPr="002246F9">
        <w:rPr>
          <w:b/>
          <w:bCs/>
        </w:rPr>
        <w:t>СТИКИ ОБОРУДОВАНИЯ ДЛЯ ФОРМИРОВАНИЯ ПОЛНОЙ СЛУХОРЕЧЕВОЙ СРЕДЫ</w:t>
      </w:r>
    </w:p>
    <w:p w:rsidR="00A70162" w:rsidRDefault="00A70162" w:rsidP="00A70162">
      <w:pPr>
        <w:spacing w:after="80"/>
        <w:ind w:firstLine="170"/>
        <w:jc w:val="both"/>
      </w:pPr>
    </w:p>
    <w:p w:rsidR="00A70162" w:rsidRDefault="00A70162" w:rsidP="00A70162">
      <w:pPr>
        <w:spacing w:after="80"/>
        <w:ind w:firstLine="170"/>
        <w:jc w:val="center"/>
        <w:rPr>
          <w:b/>
        </w:rPr>
      </w:pPr>
      <w:r>
        <w:rPr>
          <w:b/>
        </w:rPr>
        <w:t>ОПРЕДЕЛЕНИЯ</w:t>
      </w:r>
    </w:p>
    <w:p w:rsidR="00A70162" w:rsidRPr="002246F9" w:rsidRDefault="00A70162" w:rsidP="00A70162">
      <w:pPr>
        <w:spacing w:after="80"/>
        <w:ind w:firstLine="170"/>
        <w:jc w:val="center"/>
        <w:rPr>
          <w:b/>
        </w:rPr>
      </w:pPr>
    </w:p>
    <w:p w:rsidR="00A70162" w:rsidRDefault="00A70162" w:rsidP="00A70162">
      <w:pPr>
        <w:spacing w:after="80"/>
        <w:ind w:firstLine="170"/>
        <w:jc w:val="both"/>
      </w:pPr>
      <w:r>
        <w:t xml:space="preserve">Основными техническими требованиями к оборудованию для формирования полной слухоречевой среды во время </w:t>
      </w:r>
      <w:r w:rsidRPr="0011262F">
        <w:rPr>
          <w:u w:val="single"/>
        </w:rPr>
        <w:t>коллективных занятий</w:t>
      </w:r>
      <w:r>
        <w:t xml:space="preserve"> в коррекционной школе являются обеспечение для каждого неслышащего ученика:</w:t>
      </w:r>
    </w:p>
    <w:p w:rsidR="00A70162" w:rsidRDefault="00A70162" w:rsidP="00A70162">
      <w:pPr>
        <w:spacing w:after="80"/>
        <w:ind w:firstLine="170"/>
        <w:jc w:val="both"/>
      </w:pPr>
    </w:p>
    <w:p w:rsidR="00A70162" w:rsidRDefault="00A70162" w:rsidP="00A70162">
      <w:pPr>
        <w:numPr>
          <w:ilvl w:val="0"/>
          <w:numId w:val="28"/>
        </w:numPr>
        <w:spacing w:after="80"/>
        <w:jc w:val="both"/>
      </w:pPr>
      <w:r>
        <w:t>Уверенного прослушивания всех собеседников, участвующих в занятии (своих товарищей, учителя);</w:t>
      </w:r>
    </w:p>
    <w:p w:rsidR="00A70162" w:rsidRDefault="00A70162" w:rsidP="00A70162">
      <w:pPr>
        <w:numPr>
          <w:ilvl w:val="0"/>
          <w:numId w:val="28"/>
        </w:numPr>
        <w:spacing w:after="80"/>
        <w:jc w:val="both"/>
      </w:pPr>
      <w:r>
        <w:t>Прослушивание собственного голоса в момент произнесения в таких же акуст</w:t>
      </w:r>
      <w:r>
        <w:t>и</w:t>
      </w:r>
      <w:r>
        <w:t>ческих условиях, что и голоса собеседников;</w:t>
      </w:r>
    </w:p>
    <w:p w:rsidR="00A70162" w:rsidRDefault="00A70162" w:rsidP="00A70162">
      <w:pPr>
        <w:numPr>
          <w:ilvl w:val="0"/>
          <w:numId w:val="28"/>
        </w:numPr>
        <w:spacing w:after="80"/>
        <w:jc w:val="both"/>
      </w:pPr>
      <w:r>
        <w:t>Использование во время занятия, как своего слухового аппарата, так и специал</w:t>
      </w:r>
      <w:r>
        <w:t>и</w:t>
      </w:r>
      <w:r>
        <w:t>зированных наушников с достаточным уровнем звукового давления.</w:t>
      </w:r>
    </w:p>
    <w:p w:rsidR="00A70162" w:rsidRDefault="00A70162" w:rsidP="00A70162">
      <w:pPr>
        <w:numPr>
          <w:ilvl w:val="0"/>
          <w:numId w:val="28"/>
        </w:numPr>
        <w:spacing w:after="80"/>
        <w:jc w:val="both"/>
      </w:pPr>
      <w:r>
        <w:t>Возможность использования электроакустической коррекции прослушиваемой речи.</w:t>
      </w:r>
    </w:p>
    <w:p w:rsidR="00A70162" w:rsidRDefault="00A70162" w:rsidP="00A70162">
      <w:pPr>
        <w:spacing w:after="80"/>
        <w:ind w:left="170"/>
        <w:jc w:val="both"/>
      </w:pPr>
    </w:p>
    <w:p w:rsidR="00A70162" w:rsidRDefault="00A70162" w:rsidP="00A70162">
      <w:pPr>
        <w:spacing w:after="80"/>
        <w:ind w:left="170"/>
        <w:jc w:val="both"/>
      </w:pPr>
      <w:r>
        <w:t>Эти функции обеспечиваются следующими техническими устройствами:</w:t>
      </w:r>
    </w:p>
    <w:p w:rsidR="00A70162" w:rsidRDefault="00A70162" w:rsidP="00A70162">
      <w:pPr>
        <w:spacing w:after="80"/>
        <w:ind w:left="170"/>
        <w:jc w:val="both"/>
      </w:pPr>
    </w:p>
    <w:p w:rsidR="00A70162" w:rsidRDefault="00A70162" w:rsidP="00A70162">
      <w:pPr>
        <w:numPr>
          <w:ilvl w:val="0"/>
          <w:numId w:val="28"/>
        </w:numPr>
        <w:spacing w:after="80"/>
        <w:jc w:val="both"/>
      </w:pPr>
      <w:r>
        <w:t>Отдельный микрофон для каждого ученика, посредством которого его голос ч</w:t>
      </w:r>
      <w:r>
        <w:t>е</w:t>
      </w:r>
      <w:r>
        <w:t>рез общий канал связи передается всем другим ученикам и самому себе;</w:t>
      </w:r>
    </w:p>
    <w:p w:rsidR="00A70162" w:rsidRDefault="00A70162" w:rsidP="00A70162">
      <w:pPr>
        <w:numPr>
          <w:ilvl w:val="0"/>
          <w:numId w:val="28"/>
        </w:numPr>
        <w:spacing w:after="80"/>
        <w:jc w:val="both"/>
      </w:pPr>
      <w:r>
        <w:t>Общий канал связи, через который каждому ученику передаются голоса всех учеников, голос учителя и свой собственный голос;</w:t>
      </w:r>
    </w:p>
    <w:p w:rsidR="00A70162" w:rsidRDefault="00A70162" w:rsidP="00A70162">
      <w:pPr>
        <w:numPr>
          <w:ilvl w:val="0"/>
          <w:numId w:val="28"/>
        </w:numPr>
        <w:spacing w:after="80"/>
        <w:jc w:val="both"/>
      </w:pPr>
      <w:r>
        <w:t>Устройство, обеспечивающее возможность работы ученика как в специализир</w:t>
      </w:r>
      <w:r>
        <w:t>о</w:t>
      </w:r>
      <w:r>
        <w:t>ванных наушниках (через усилитель звуковой частоты), так в своем слуховом а</w:t>
      </w:r>
      <w:r>
        <w:t>п</w:t>
      </w:r>
      <w:r>
        <w:t>парате (через дополнительные блоки для проводной или беспроводной передачи звука из общего канала связи непосредственно в слуховой аппарат).</w:t>
      </w:r>
    </w:p>
    <w:p w:rsidR="00A70162" w:rsidRDefault="00A70162" w:rsidP="00A70162">
      <w:pPr>
        <w:spacing w:after="80"/>
        <w:ind w:firstLine="170"/>
        <w:jc w:val="both"/>
      </w:pPr>
    </w:p>
    <w:p w:rsidR="00A70162" w:rsidRDefault="00A70162" w:rsidP="00A70162">
      <w:pPr>
        <w:spacing w:after="80"/>
        <w:ind w:firstLine="170"/>
        <w:jc w:val="both"/>
      </w:pPr>
      <w:r>
        <w:t>Такое оборудование носит названия «звукоусиливающая аппаратура коллективного пользования», «аудиокласс», «речевой аудиокласс».</w:t>
      </w:r>
    </w:p>
    <w:p w:rsidR="00A70162" w:rsidRDefault="00A70162" w:rsidP="00A70162">
      <w:pPr>
        <w:spacing w:after="80"/>
        <w:ind w:firstLine="170"/>
        <w:jc w:val="both"/>
      </w:pPr>
      <w:r>
        <w:t xml:space="preserve"> Для проведения </w:t>
      </w:r>
      <w:r w:rsidRPr="0011262F">
        <w:rPr>
          <w:u w:val="single"/>
        </w:rPr>
        <w:t>индивидуальных занятий</w:t>
      </w:r>
      <w:r>
        <w:t xml:space="preserve"> по развитию речи необходимо обеспечить н</w:t>
      </w:r>
      <w:r>
        <w:t>е</w:t>
      </w:r>
      <w:r>
        <w:t xml:space="preserve">слышащему ребенку </w:t>
      </w:r>
      <w:r w:rsidRPr="0011262F">
        <w:t>дополнительные функциональные возможности контроля  своей речи и составляющих ее элементов по зрительному и вибрационно-тактильному восприятию. Необходимо контролировать работу речеобразующих элементов и систем</w:t>
      </w:r>
      <w:r>
        <w:t xml:space="preserve"> голосового а</w:t>
      </w:r>
      <w:r>
        <w:t>п</w:t>
      </w:r>
      <w:r>
        <w:t>парата, таких как:</w:t>
      </w:r>
    </w:p>
    <w:p w:rsidR="00A70162" w:rsidRDefault="00A70162" w:rsidP="00A70162">
      <w:pPr>
        <w:numPr>
          <w:ilvl w:val="0"/>
          <w:numId w:val="28"/>
        </w:numPr>
        <w:spacing w:after="80"/>
        <w:jc w:val="both"/>
      </w:pPr>
      <w:r>
        <w:t xml:space="preserve">интенсивность произнесения (громкость звука), </w:t>
      </w:r>
    </w:p>
    <w:p w:rsidR="00A70162" w:rsidRDefault="00A70162" w:rsidP="00A70162">
      <w:pPr>
        <w:numPr>
          <w:ilvl w:val="0"/>
          <w:numId w:val="28"/>
        </w:numPr>
        <w:spacing w:after="80"/>
        <w:jc w:val="both"/>
      </w:pPr>
      <w:r>
        <w:t xml:space="preserve">слитность/раздельность произнесения слов/фраз, </w:t>
      </w:r>
    </w:p>
    <w:p w:rsidR="00A70162" w:rsidRDefault="00A70162" w:rsidP="00A70162">
      <w:pPr>
        <w:numPr>
          <w:ilvl w:val="0"/>
          <w:numId w:val="28"/>
        </w:numPr>
        <w:spacing w:after="80"/>
        <w:jc w:val="both"/>
      </w:pPr>
      <w:r>
        <w:t xml:space="preserve">интонационные характеристики голоса (высота основного тона), </w:t>
      </w:r>
    </w:p>
    <w:p w:rsidR="00A70162" w:rsidRDefault="00A70162" w:rsidP="00A70162">
      <w:pPr>
        <w:numPr>
          <w:ilvl w:val="0"/>
          <w:numId w:val="28"/>
        </w:numPr>
        <w:spacing w:after="80"/>
        <w:jc w:val="both"/>
      </w:pPr>
      <w:r>
        <w:t>дефекты речеобразования (работа небной занавески для коррекции гнусавости).</w:t>
      </w:r>
    </w:p>
    <w:p w:rsidR="00626218" w:rsidRDefault="00626218" w:rsidP="00A70162">
      <w:pPr>
        <w:spacing w:after="80"/>
        <w:ind w:firstLine="170"/>
        <w:jc w:val="center"/>
        <w:rPr>
          <w:b/>
        </w:rPr>
      </w:pPr>
    </w:p>
    <w:p w:rsidR="00626218" w:rsidRDefault="00626218" w:rsidP="00A70162">
      <w:pPr>
        <w:spacing w:after="80"/>
        <w:ind w:firstLine="170"/>
        <w:jc w:val="center"/>
        <w:rPr>
          <w:b/>
        </w:rPr>
      </w:pPr>
    </w:p>
    <w:p w:rsidR="00A70162" w:rsidRDefault="00A70162" w:rsidP="00A70162">
      <w:pPr>
        <w:spacing w:after="80"/>
        <w:ind w:firstLine="170"/>
        <w:jc w:val="center"/>
        <w:rPr>
          <w:b/>
        </w:rPr>
      </w:pPr>
      <w:r>
        <w:rPr>
          <w:b/>
        </w:rPr>
        <w:lastRenderedPageBreak/>
        <w:t>ТЕХНИКО-ЭКОНОМИЧЕСКИЕ ХАРАКТЕРИСТИКИ ОБОРУДОВАНИЯ</w:t>
      </w:r>
    </w:p>
    <w:p w:rsidR="00A70162" w:rsidRDefault="00A70162" w:rsidP="00A70162">
      <w:pPr>
        <w:spacing w:after="80"/>
        <w:ind w:firstLine="170"/>
        <w:jc w:val="center"/>
        <w:rPr>
          <w:b/>
        </w:rPr>
      </w:pPr>
    </w:p>
    <w:p w:rsidR="00A70162" w:rsidRPr="00C14057" w:rsidRDefault="00A70162" w:rsidP="00A70162">
      <w:pPr>
        <w:spacing w:after="80"/>
        <w:ind w:firstLine="170"/>
        <w:jc w:val="center"/>
        <w:rPr>
          <w:b/>
          <w:i/>
        </w:rPr>
      </w:pPr>
      <w:r w:rsidRPr="00C14057">
        <w:rPr>
          <w:b/>
          <w:i/>
        </w:rPr>
        <w:t>ОБОРУДОВАНИЕ ДЛЯ КОЛЛЕКТИВНЫХ ЗАНЯТИЙ</w:t>
      </w:r>
    </w:p>
    <w:p w:rsidR="00A70162" w:rsidRDefault="00A70162" w:rsidP="00A70162">
      <w:pPr>
        <w:spacing w:after="80"/>
        <w:ind w:firstLine="170"/>
        <w:jc w:val="both"/>
      </w:pPr>
    </w:p>
    <w:p w:rsidR="00A70162" w:rsidRDefault="00A70162" w:rsidP="00A70162">
      <w:pPr>
        <w:spacing w:after="80"/>
        <w:ind w:firstLine="170"/>
        <w:jc w:val="both"/>
      </w:pPr>
      <w:r>
        <w:t>Оборудование для формирования полной слухоречевой среды при проведении колле</w:t>
      </w:r>
      <w:r>
        <w:t>к</w:t>
      </w:r>
      <w:r>
        <w:t>тивных занятий (аудиоклассы) может быть реализовано в двух вариантах:</w:t>
      </w:r>
    </w:p>
    <w:p w:rsidR="00A70162" w:rsidRDefault="00A70162" w:rsidP="00A70162">
      <w:pPr>
        <w:numPr>
          <w:ilvl w:val="0"/>
          <w:numId w:val="29"/>
        </w:numPr>
        <w:spacing w:after="80"/>
        <w:jc w:val="both"/>
      </w:pPr>
      <w:r>
        <w:t>стационарно размещаться в учебном классе (проводное оборудование);</w:t>
      </w:r>
    </w:p>
    <w:p w:rsidR="00A70162" w:rsidRDefault="00A70162" w:rsidP="00A70162">
      <w:pPr>
        <w:numPr>
          <w:ilvl w:val="0"/>
          <w:numId w:val="29"/>
        </w:numPr>
        <w:spacing w:after="80"/>
        <w:jc w:val="both"/>
      </w:pPr>
      <w:r>
        <w:t>в виде мобильных систем (беспроводное оборудование).</w:t>
      </w:r>
    </w:p>
    <w:p w:rsidR="00A70162" w:rsidRDefault="00A70162" w:rsidP="00A70162">
      <w:pPr>
        <w:spacing w:after="80"/>
        <w:ind w:firstLine="170"/>
        <w:jc w:val="both"/>
      </w:pPr>
    </w:p>
    <w:p w:rsidR="00626218" w:rsidRDefault="00A70162" w:rsidP="00A70162">
      <w:pPr>
        <w:spacing w:after="80"/>
        <w:jc w:val="center"/>
        <w:rPr>
          <w:u w:val="single"/>
        </w:rPr>
      </w:pPr>
      <w:r w:rsidRPr="00CF0FA0">
        <w:rPr>
          <w:u w:val="single"/>
        </w:rPr>
        <w:t xml:space="preserve">ПРОВОДНОЕ </w:t>
      </w:r>
      <w:r>
        <w:rPr>
          <w:u w:val="single"/>
        </w:rPr>
        <w:t xml:space="preserve">(СТАЦИОНАРНОЕ) </w:t>
      </w:r>
      <w:r w:rsidRPr="00CF0FA0">
        <w:rPr>
          <w:u w:val="single"/>
        </w:rPr>
        <w:t xml:space="preserve">ОБОРУДОВАНИЕ </w:t>
      </w:r>
    </w:p>
    <w:p w:rsidR="00A70162" w:rsidRPr="00CF0FA0" w:rsidRDefault="00A70162" w:rsidP="00A70162">
      <w:pPr>
        <w:spacing w:after="80"/>
        <w:jc w:val="center"/>
        <w:rPr>
          <w:u w:val="single"/>
        </w:rPr>
      </w:pPr>
      <w:r w:rsidRPr="00CF0FA0">
        <w:rPr>
          <w:u w:val="single"/>
        </w:rPr>
        <w:t>ДЛЯ ФОРМИРОВАНИЯ ПО</w:t>
      </w:r>
      <w:r w:rsidRPr="00CF0FA0">
        <w:rPr>
          <w:u w:val="single"/>
        </w:rPr>
        <w:t>Л</w:t>
      </w:r>
      <w:r w:rsidRPr="00CF0FA0">
        <w:rPr>
          <w:u w:val="single"/>
        </w:rPr>
        <w:t>НОЙ СЛУХОРЕЧЕВОЙ СРЕДЫ</w:t>
      </w:r>
    </w:p>
    <w:p w:rsidR="00A70162" w:rsidRDefault="00A70162" w:rsidP="00A70162">
      <w:pPr>
        <w:spacing w:after="80"/>
        <w:ind w:firstLine="170"/>
        <w:jc w:val="both"/>
      </w:pPr>
    </w:p>
    <w:p w:rsidR="00A70162" w:rsidRDefault="00A70162" w:rsidP="00A70162">
      <w:pPr>
        <w:spacing w:after="120"/>
        <w:ind w:firstLine="284"/>
        <w:jc w:val="both"/>
      </w:pPr>
      <w:r>
        <w:t>В настоящее время подавляющее большинство коррекционных образовательных учр</w:t>
      </w:r>
      <w:r>
        <w:t>е</w:t>
      </w:r>
      <w:r>
        <w:t>ждений для неслышащих детей в Российской Федерации оснащены проводным (стаци</w:t>
      </w:r>
      <w:r>
        <w:t>о</w:t>
      </w:r>
      <w:r>
        <w:t>нарным) оборудованием для формирования полной слухоречевой среды следующих м</w:t>
      </w:r>
      <w:r>
        <w:t>о</w:t>
      </w:r>
      <w:r>
        <w:t>делей и производителей:</w:t>
      </w:r>
    </w:p>
    <w:p w:rsidR="00A70162" w:rsidRDefault="00A70162" w:rsidP="00A70162">
      <w:pPr>
        <w:numPr>
          <w:ilvl w:val="0"/>
          <w:numId w:val="30"/>
        </w:numPr>
        <w:spacing w:after="80"/>
        <w:jc w:val="both"/>
      </w:pPr>
      <w:r>
        <w:t xml:space="preserve">Речевыми </w:t>
      </w:r>
      <w:r w:rsidRPr="00902EF7">
        <w:t>аудио</w:t>
      </w:r>
      <w:r>
        <w:t xml:space="preserve">классами «УНИТОН-АК», «МАЭСТРО» производства </w:t>
      </w:r>
      <w:r w:rsidRPr="00902EF7">
        <w:t>компани</w:t>
      </w:r>
      <w:r>
        <w:t>и</w:t>
      </w:r>
      <w:r w:rsidRPr="00902EF7">
        <w:t xml:space="preserve"> «Р</w:t>
      </w:r>
      <w:r w:rsidRPr="00902EF7">
        <w:t>е</w:t>
      </w:r>
      <w:r w:rsidRPr="00902EF7">
        <w:t>чевая аппаратура «УНИТОН»</w:t>
      </w:r>
      <w:r>
        <w:t>, г. Москва;</w:t>
      </w:r>
    </w:p>
    <w:p w:rsidR="00A70162" w:rsidRDefault="00A70162" w:rsidP="00A70162">
      <w:pPr>
        <w:numPr>
          <w:ilvl w:val="0"/>
          <w:numId w:val="30"/>
        </w:numPr>
        <w:spacing w:after="80"/>
        <w:jc w:val="both"/>
      </w:pPr>
      <w:r>
        <w:t>А</w:t>
      </w:r>
      <w:r w:rsidRPr="00902EF7">
        <w:t>удиокласс</w:t>
      </w:r>
      <w:r>
        <w:t>ами</w:t>
      </w:r>
      <w:r w:rsidRPr="00902EF7">
        <w:t xml:space="preserve"> «СОНЕТ» </w:t>
      </w:r>
      <w:r>
        <w:t xml:space="preserve">производства </w:t>
      </w:r>
      <w:r w:rsidRPr="00902EF7">
        <w:t>компани</w:t>
      </w:r>
      <w:r>
        <w:t>и</w:t>
      </w:r>
      <w:r w:rsidRPr="00902EF7">
        <w:t xml:space="preserve"> «ИСТОК Аудио</w:t>
      </w:r>
      <w:r>
        <w:t xml:space="preserve"> Трейдинг</w:t>
      </w:r>
      <w:r w:rsidRPr="00902EF7">
        <w:t>»</w:t>
      </w:r>
      <w:r>
        <w:t>, МО, г. Фрязино;</w:t>
      </w:r>
    </w:p>
    <w:p w:rsidR="00A70162" w:rsidRDefault="00A70162" w:rsidP="00A70162">
      <w:pPr>
        <w:numPr>
          <w:ilvl w:val="0"/>
          <w:numId w:val="30"/>
        </w:numPr>
        <w:spacing w:after="80"/>
        <w:jc w:val="both"/>
      </w:pPr>
      <w:r>
        <w:t>А</w:t>
      </w:r>
      <w:r w:rsidRPr="00902EF7">
        <w:t>удиокласс</w:t>
      </w:r>
      <w:r>
        <w:t>ами</w:t>
      </w:r>
      <w:r w:rsidRPr="00902EF7">
        <w:t xml:space="preserve"> «Глобус» </w:t>
      </w:r>
      <w:r>
        <w:t>производства ко</w:t>
      </w:r>
      <w:r w:rsidRPr="00902EF7">
        <w:t>мпани</w:t>
      </w:r>
      <w:r>
        <w:t>и</w:t>
      </w:r>
      <w:r w:rsidRPr="00902EF7">
        <w:t xml:space="preserve"> «Глобус»</w:t>
      </w:r>
      <w:r>
        <w:t>, г. Москва.</w:t>
      </w:r>
    </w:p>
    <w:p w:rsidR="00A70162" w:rsidRDefault="00A70162" w:rsidP="00A70162">
      <w:pPr>
        <w:spacing w:after="120"/>
        <w:ind w:firstLine="284"/>
        <w:jc w:val="both"/>
      </w:pPr>
    </w:p>
    <w:p w:rsidR="00A70162" w:rsidRDefault="00A70162" w:rsidP="00A70162">
      <w:pPr>
        <w:spacing w:after="120"/>
        <w:ind w:firstLine="284"/>
        <w:jc w:val="both"/>
      </w:pPr>
      <w:r>
        <w:t>Все эти модели оборудования функционально равны в обеспечении полной слухореч</w:t>
      </w:r>
      <w:r>
        <w:t>е</w:t>
      </w:r>
      <w:r>
        <w:t>вой среды для неслышащих детей, а именно:</w:t>
      </w:r>
    </w:p>
    <w:p w:rsidR="00A70162" w:rsidRDefault="00A70162" w:rsidP="00A70162">
      <w:pPr>
        <w:numPr>
          <w:ilvl w:val="0"/>
          <w:numId w:val="30"/>
        </w:numPr>
        <w:spacing w:after="80"/>
        <w:jc w:val="both"/>
      </w:pPr>
      <w:r>
        <w:t xml:space="preserve">каждое рабочее место неслышащего ребенка </w:t>
      </w:r>
      <w:r w:rsidRPr="00902EF7">
        <w:t>оснащ</w:t>
      </w:r>
      <w:r>
        <w:t>ено</w:t>
      </w:r>
      <w:r w:rsidRPr="00902EF7">
        <w:t xml:space="preserve"> специальными наушник</w:t>
      </w:r>
      <w:r w:rsidRPr="00902EF7">
        <w:t>а</w:t>
      </w:r>
      <w:r w:rsidRPr="00902EF7">
        <w:t>ми и микрофоном</w:t>
      </w:r>
      <w:r>
        <w:t>;</w:t>
      </w:r>
    </w:p>
    <w:p w:rsidR="00A70162" w:rsidRDefault="00A70162" w:rsidP="00A70162">
      <w:pPr>
        <w:numPr>
          <w:ilvl w:val="0"/>
          <w:numId w:val="30"/>
        </w:numPr>
        <w:spacing w:after="80"/>
        <w:jc w:val="both"/>
      </w:pPr>
      <w:r>
        <w:t>имеется возможность раздельной регулировки громкости для левого и правого уха;</w:t>
      </w:r>
    </w:p>
    <w:p w:rsidR="00A70162" w:rsidRDefault="00A70162" w:rsidP="00A70162">
      <w:pPr>
        <w:numPr>
          <w:ilvl w:val="0"/>
          <w:numId w:val="30"/>
        </w:numPr>
        <w:spacing w:after="80"/>
        <w:jc w:val="both"/>
      </w:pPr>
      <w:r>
        <w:t>имеется система электроакустической коррекции звука из общего канала связи;</w:t>
      </w:r>
    </w:p>
    <w:p w:rsidR="00A70162" w:rsidRDefault="00A70162" w:rsidP="00A70162">
      <w:pPr>
        <w:numPr>
          <w:ilvl w:val="0"/>
          <w:numId w:val="30"/>
        </w:numPr>
        <w:spacing w:after="80"/>
        <w:jc w:val="both"/>
      </w:pPr>
      <w:r>
        <w:t>оборудование  всех рабочих мест (микрофоны и наушники) и микрофон препод</w:t>
      </w:r>
      <w:r>
        <w:t>а</w:t>
      </w:r>
      <w:r>
        <w:t>вателя объединены в общий канал связи;</w:t>
      </w:r>
    </w:p>
    <w:p w:rsidR="00A70162" w:rsidRDefault="00A70162" w:rsidP="00A70162">
      <w:pPr>
        <w:numPr>
          <w:ilvl w:val="0"/>
          <w:numId w:val="30"/>
        </w:numPr>
        <w:spacing w:after="80"/>
        <w:jc w:val="both"/>
      </w:pPr>
      <w:r>
        <w:t>во время проведения занятий</w:t>
      </w:r>
      <w:r w:rsidRPr="00902EF7">
        <w:t xml:space="preserve"> все дети уверенно и качественно слышат своих т</w:t>
      </w:r>
      <w:r w:rsidRPr="00902EF7">
        <w:t>о</w:t>
      </w:r>
      <w:r w:rsidRPr="00902EF7">
        <w:t>варищей</w:t>
      </w:r>
      <w:r>
        <w:t>, преподавателя</w:t>
      </w:r>
      <w:r w:rsidRPr="00902EF7">
        <w:t xml:space="preserve"> и свой собственный голос</w:t>
      </w:r>
      <w:r>
        <w:t xml:space="preserve"> через специализированные наушники или свой слуховой аппарат через индивидуальную индукционную пе</w:t>
      </w:r>
      <w:r>
        <w:t>т</w:t>
      </w:r>
      <w:r>
        <w:t>лю (заушные индукторы), возможно использование костных телефонов.</w:t>
      </w:r>
    </w:p>
    <w:p w:rsidR="00A70162" w:rsidRDefault="00A70162" w:rsidP="00A70162">
      <w:pPr>
        <w:spacing w:after="120"/>
        <w:ind w:firstLine="284"/>
        <w:jc w:val="both"/>
      </w:pPr>
    </w:p>
    <w:p w:rsidR="00A70162" w:rsidRDefault="00A70162" w:rsidP="00A70162">
      <w:pPr>
        <w:spacing w:after="120"/>
        <w:ind w:firstLine="227"/>
        <w:jc w:val="both"/>
      </w:pPr>
      <w:r>
        <w:t>Основное различие между этими моделями оборудования заключается в способах эле</w:t>
      </w:r>
      <w:r>
        <w:t>к</w:t>
      </w:r>
      <w:r>
        <w:t xml:space="preserve">троакустической коррекции звука под конкретного неслышащего ребенка. </w:t>
      </w:r>
    </w:p>
    <w:p w:rsidR="00A70162" w:rsidRDefault="00A70162" w:rsidP="00A70162">
      <w:pPr>
        <w:spacing w:after="120"/>
        <w:ind w:firstLine="227"/>
        <w:jc w:val="both"/>
      </w:pPr>
    </w:p>
    <w:p w:rsidR="00A70162" w:rsidRPr="00AB30E5" w:rsidRDefault="00A70162" w:rsidP="00A70162">
      <w:pPr>
        <w:spacing w:after="120"/>
        <w:ind w:firstLine="227"/>
        <w:jc w:val="center"/>
        <w:rPr>
          <w:i/>
          <w:u w:val="single"/>
        </w:rPr>
      </w:pPr>
      <w:r w:rsidRPr="00AB30E5">
        <w:rPr>
          <w:i/>
          <w:u w:val="single"/>
        </w:rPr>
        <w:t>СПОСОБЫ ЭЛЕКТРОАКУСТИЧЕСКОЙ КОРРЕКЦИИ</w:t>
      </w:r>
    </w:p>
    <w:p w:rsidR="00A70162" w:rsidRDefault="00A70162" w:rsidP="00A70162">
      <w:pPr>
        <w:spacing w:after="120"/>
        <w:ind w:firstLine="227"/>
        <w:jc w:val="both"/>
      </w:pPr>
      <w:r w:rsidRPr="00902EF7">
        <w:t>Если в обычной школе ученик</w:t>
      </w:r>
      <w:r>
        <w:t>,</w:t>
      </w:r>
      <w:r w:rsidRPr="00902EF7">
        <w:t xml:space="preserve"> войдя в класс уже готов к работе, то для неслышащих детей нужно подготовить звукоусиливающую аппаратуру</w:t>
      </w:r>
      <w:r>
        <w:t xml:space="preserve"> к проведению занятия</w:t>
      </w:r>
      <w:r w:rsidRPr="00902EF7">
        <w:t>. Эта по</w:t>
      </w:r>
      <w:r w:rsidRPr="00902EF7">
        <w:t>д</w:t>
      </w:r>
      <w:r w:rsidRPr="00902EF7">
        <w:t xml:space="preserve">готовка должна заключаться в </w:t>
      </w:r>
      <w:r>
        <w:t>настройке (электроакустической коррекции)</w:t>
      </w:r>
      <w:r w:rsidRPr="00902EF7">
        <w:t xml:space="preserve"> универсальн</w:t>
      </w:r>
      <w:r w:rsidRPr="00902EF7">
        <w:t>о</w:t>
      </w:r>
      <w:r w:rsidRPr="00902EF7">
        <w:t xml:space="preserve">го звукоусиливающего устройства к особенностям потери слуха каждого конкретного </w:t>
      </w:r>
      <w:r>
        <w:t>н</w:t>
      </w:r>
      <w:r>
        <w:t>е</w:t>
      </w:r>
      <w:r>
        <w:t xml:space="preserve">слышащего </w:t>
      </w:r>
      <w:r w:rsidRPr="00902EF7">
        <w:t xml:space="preserve">ученика. </w:t>
      </w:r>
    </w:p>
    <w:p w:rsidR="00A70162" w:rsidRDefault="00A70162" w:rsidP="00A70162">
      <w:pPr>
        <w:spacing w:after="120"/>
        <w:ind w:firstLine="227"/>
        <w:jc w:val="both"/>
      </w:pPr>
      <w:r>
        <w:rPr>
          <w:noProof/>
        </w:rPr>
        <w:lastRenderedPageBreak/>
        <w:pict>
          <v:shape id="_x0000_s1036" type="#_x0000_t75" style="position:absolute;left:0;text-align:left;margin-left:234pt;margin-top:65.4pt;width:225pt;height:141.6pt;z-index:4">
            <v:imagedata r:id="rId20" o:title="сонет"/>
            <w10:wrap type="square"/>
          </v:shape>
        </w:pict>
      </w:r>
      <w:r>
        <w:t xml:space="preserve">Напомним, </w:t>
      </w:r>
      <w:r w:rsidRPr="002A1438">
        <w:t xml:space="preserve">что нарушения слуха носят не только количественный, но и качественный характер. Качественные изменения </w:t>
      </w:r>
      <w:r>
        <w:t>регистрируются с помощью специального медици</w:t>
      </w:r>
      <w:r>
        <w:t>н</w:t>
      </w:r>
      <w:r>
        <w:t>ского исследования – тональной аудиометрии. Тональная аудиограмма показывает, как слышит человек те или иные частоты зв</w:t>
      </w:r>
      <w:r>
        <w:t>у</w:t>
      </w:r>
      <w:r>
        <w:t>кового диапазона.</w:t>
      </w:r>
    </w:p>
    <w:p w:rsidR="00A70162" w:rsidRPr="00902EF7" w:rsidRDefault="00A70162" w:rsidP="00A70162">
      <w:pPr>
        <w:spacing w:after="120"/>
        <w:ind w:firstLine="227"/>
        <w:jc w:val="both"/>
      </w:pPr>
      <w:r w:rsidRPr="00902EF7">
        <w:t>Индивидуальный слуховой аппарат и</w:t>
      </w:r>
      <w:r w:rsidRPr="00902EF7">
        <w:t>з</w:t>
      </w:r>
      <w:r w:rsidRPr="00902EF7">
        <w:t xml:space="preserve">начально предполагает и содержит </w:t>
      </w:r>
      <w:r>
        <w:t>эле</w:t>
      </w:r>
      <w:r>
        <w:t>к</w:t>
      </w:r>
      <w:r>
        <w:t>троак</w:t>
      </w:r>
      <w:r>
        <w:t>у</w:t>
      </w:r>
      <w:r>
        <w:t xml:space="preserve">стическую коррекцию - </w:t>
      </w:r>
      <w:r w:rsidRPr="00902EF7">
        <w:t>настройки амлитудно-частотных характеристик (АЧХ)</w:t>
      </w:r>
      <w:r>
        <w:t xml:space="preserve"> слухового аппарата</w:t>
      </w:r>
      <w:r w:rsidRPr="00902EF7">
        <w:t>, зависящие от степени и формы потери слуха, определя</w:t>
      </w:r>
      <w:r w:rsidRPr="00902EF7">
        <w:t>е</w:t>
      </w:r>
      <w:r w:rsidRPr="00902EF7">
        <w:t xml:space="preserve">мые на основании тональной аудиограммы. </w:t>
      </w:r>
    </w:p>
    <w:p w:rsidR="00A70162" w:rsidRPr="00902EF7" w:rsidRDefault="000572EB" w:rsidP="00A70162">
      <w:pPr>
        <w:spacing w:after="120"/>
        <w:ind w:firstLine="227"/>
        <w:jc w:val="both"/>
      </w:pPr>
      <w:r>
        <w:rPr>
          <w:noProof/>
        </w:rPr>
        <w:pict>
          <v:shape id="_x0000_s1077" type="#_x0000_t75" style="position:absolute;left:0;text-align:left;margin-left:234pt;margin-top:61.2pt;width:228pt;height:36pt;z-index:20">
            <v:imagedata r:id="rId21" o:title=""/>
            <w10:wrap type="square"/>
          </v:shape>
          <o:OLEObject Type="Embed" ProgID="CorelDRAW.Graphic.13" ShapeID="_x0000_s1077" DrawAspect="Content" ObjectID="_1364227072" r:id="rId22"/>
        </w:pict>
      </w:r>
      <w:r w:rsidR="00A70162">
        <w:t>Оборудование для формирования полной слухоречевой среды - з</w:t>
      </w:r>
      <w:r w:rsidR="00A70162" w:rsidRPr="00902EF7">
        <w:t>вукоусиливающая аппаратура коллективн</w:t>
      </w:r>
      <w:r w:rsidR="00A70162">
        <w:t xml:space="preserve">ого пользования </w:t>
      </w:r>
      <w:r w:rsidR="00A70162" w:rsidRPr="00902EF7">
        <w:t>я</w:t>
      </w:r>
      <w:r w:rsidR="00A70162" w:rsidRPr="00902EF7">
        <w:t>в</w:t>
      </w:r>
      <w:r w:rsidR="00A70162" w:rsidRPr="00902EF7">
        <w:t>ля</w:t>
      </w:r>
      <w:r w:rsidR="00A70162">
        <w:t>ется</w:t>
      </w:r>
      <w:r w:rsidR="00A70162" w:rsidRPr="00902EF7">
        <w:t xml:space="preserve"> универсальной, т</w:t>
      </w:r>
      <w:r w:rsidR="00A70162">
        <w:t>о есть</w:t>
      </w:r>
      <w:r w:rsidR="00A70162" w:rsidRPr="00902EF7">
        <w:t xml:space="preserve"> имеющей возможност</w:t>
      </w:r>
      <w:r w:rsidR="00A70162">
        <w:t>ь</w:t>
      </w:r>
      <w:r w:rsidR="00A70162" w:rsidRPr="00902EF7">
        <w:t xml:space="preserve"> изменять АЧХ</w:t>
      </w:r>
      <w:r w:rsidR="00A70162">
        <w:t xml:space="preserve"> прослушива</w:t>
      </w:r>
      <w:r w:rsidR="00A70162">
        <w:t>е</w:t>
      </w:r>
      <w:r w:rsidR="00A70162">
        <w:t>мой речи</w:t>
      </w:r>
      <w:r w:rsidR="00A70162" w:rsidRPr="00902EF7">
        <w:t xml:space="preserve"> применительно к каждому ко</w:t>
      </w:r>
      <w:r w:rsidR="00A70162" w:rsidRPr="00902EF7">
        <w:t>н</w:t>
      </w:r>
      <w:r w:rsidR="00A70162" w:rsidRPr="00902EF7">
        <w:t>кретн</w:t>
      </w:r>
      <w:r w:rsidR="00A70162" w:rsidRPr="00902EF7">
        <w:t>о</w:t>
      </w:r>
      <w:r w:rsidR="00A70162" w:rsidRPr="00902EF7">
        <w:t>му пользователю. Существует два основных подхода к ре</w:t>
      </w:r>
      <w:r w:rsidR="00A70162">
        <w:t>ализации</w:t>
      </w:r>
      <w:r w:rsidR="00A70162" w:rsidRPr="00902EF7">
        <w:t xml:space="preserve"> этой </w:t>
      </w:r>
      <w:r w:rsidR="00A70162">
        <w:t>ва</w:t>
      </w:r>
      <w:r w:rsidR="00A70162">
        <w:t>ж</w:t>
      </w:r>
      <w:r w:rsidR="00A70162">
        <w:t>ной и необх</w:t>
      </w:r>
      <w:r w:rsidR="00A70162">
        <w:t>о</w:t>
      </w:r>
      <w:r w:rsidR="00A70162">
        <w:t>димой функции</w:t>
      </w:r>
      <w:r w:rsidR="00A70162" w:rsidRPr="00902EF7">
        <w:t xml:space="preserve">. </w:t>
      </w:r>
    </w:p>
    <w:p w:rsidR="00A70162" w:rsidRPr="00D62053" w:rsidRDefault="00C81708" w:rsidP="00A70162">
      <w:pPr>
        <w:spacing w:after="120"/>
        <w:ind w:firstLine="227"/>
        <w:jc w:val="both"/>
        <w:rPr>
          <w:u w:val="single"/>
        </w:rPr>
      </w:pPr>
      <w:r>
        <w:rPr>
          <w:noProof/>
        </w:rPr>
        <w:pict>
          <v:shape id="_x0000_s1078" type="#_x0000_t75" style="position:absolute;left:0;text-align:left;margin-left:-.3pt;margin-top:195pt;width:208.5pt;height:33pt;z-index:21">
            <v:imagedata r:id="rId23" o:title=""/>
            <w10:wrap type="square"/>
          </v:shape>
          <o:OLEObject Type="Embed" ProgID="CorelDRAW.Graphic.13" ShapeID="_x0000_s1078" DrawAspect="Content" ObjectID="_1364227073" r:id="rId24"/>
        </w:pict>
      </w:r>
      <w:r w:rsidR="0017653F">
        <w:rPr>
          <w:noProof/>
        </w:rPr>
        <w:pict>
          <v:shape id="_x0000_s1034" type="#_x0000_t75" style="position:absolute;left:0;text-align:left;margin-left:0;margin-top:12pt;width:207pt;height:171pt;z-index:2">
            <v:imagedata r:id="rId25" o:title=""/>
            <w10:wrap type="square"/>
          </v:shape>
        </w:pict>
      </w:r>
      <w:r w:rsidR="00A70162" w:rsidRPr="00902EF7">
        <w:t>Первый тип реализации –</w:t>
      </w:r>
      <w:r w:rsidR="00A70162">
        <w:t xml:space="preserve"> </w:t>
      </w:r>
      <w:r w:rsidR="00A70162" w:rsidRPr="00902EF7">
        <w:t>оснащение аппар</w:t>
      </w:r>
      <w:r w:rsidR="00A70162" w:rsidRPr="00902EF7">
        <w:t>а</w:t>
      </w:r>
      <w:r w:rsidR="00A70162" w:rsidRPr="00902EF7">
        <w:t>туры коллективного пользования специал</w:t>
      </w:r>
      <w:r w:rsidR="00A70162" w:rsidRPr="00902EF7">
        <w:t>ь</w:t>
      </w:r>
      <w:r w:rsidR="00A70162" w:rsidRPr="00902EF7">
        <w:t>ными устройствами (амплитудно-частотными филь</w:t>
      </w:r>
      <w:r w:rsidR="00A70162" w:rsidRPr="00902EF7">
        <w:t>т</w:t>
      </w:r>
      <w:r w:rsidR="00A70162" w:rsidRPr="00902EF7">
        <w:t xml:space="preserve">рами), которые </w:t>
      </w:r>
      <w:r w:rsidR="00A70162">
        <w:t>могут</w:t>
      </w:r>
      <w:r w:rsidR="00A70162" w:rsidRPr="00902EF7">
        <w:t xml:space="preserve"> с помощью р</w:t>
      </w:r>
      <w:r w:rsidR="00A70162" w:rsidRPr="00902EF7">
        <w:t>у</w:t>
      </w:r>
      <w:r w:rsidR="00A70162" w:rsidRPr="00902EF7">
        <w:t>чек</w:t>
      </w:r>
      <w:r w:rsidR="00A70162">
        <w:t xml:space="preserve"> плавно</w:t>
      </w:r>
      <w:r w:rsidR="00A70162" w:rsidRPr="00902EF7">
        <w:t xml:space="preserve"> или</w:t>
      </w:r>
      <w:r w:rsidR="00A70162">
        <w:t xml:space="preserve"> с помощью</w:t>
      </w:r>
      <w:r w:rsidR="00A70162" w:rsidRPr="00902EF7">
        <w:t xml:space="preserve"> переключателей </w:t>
      </w:r>
      <w:r w:rsidR="00A70162">
        <w:t xml:space="preserve">ступенчато </w:t>
      </w:r>
      <w:r w:rsidR="00A70162" w:rsidRPr="00902EF7">
        <w:t>р</w:t>
      </w:r>
      <w:r w:rsidR="00A70162" w:rsidRPr="00902EF7">
        <w:t>е</w:t>
      </w:r>
      <w:r w:rsidR="00A70162" w:rsidRPr="00902EF7">
        <w:t>гулировать и усиливать звук в определенных</w:t>
      </w:r>
      <w:r w:rsidR="00A70162">
        <w:t xml:space="preserve"> диапазонах звуковых частот. О</w:t>
      </w:r>
      <w:r w:rsidR="00A70162" w:rsidRPr="00902EF7">
        <w:t xml:space="preserve">бычно </w:t>
      </w:r>
      <w:r w:rsidR="00A70162">
        <w:t>использ</w:t>
      </w:r>
      <w:r w:rsidR="00A70162">
        <w:t>у</w:t>
      </w:r>
      <w:r w:rsidR="00A70162">
        <w:t>ются три ди</w:t>
      </w:r>
      <w:r w:rsidR="00A70162">
        <w:t>а</w:t>
      </w:r>
      <w:r w:rsidR="00A70162">
        <w:t>пазона частот (низкие часоты - НЧ, средние частоты – СЧ и высокие частоты – ВЧ) – их называют те</w:t>
      </w:r>
      <w:r w:rsidR="00A70162">
        <w:t>м</w:t>
      </w:r>
      <w:r w:rsidR="00A70162">
        <w:t>брами</w:t>
      </w:r>
      <w:r w:rsidR="00A70162" w:rsidRPr="00902EF7">
        <w:t>. По прямой аналогии этот тип реализации</w:t>
      </w:r>
      <w:r w:rsidR="00A70162">
        <w:t xml:space="preserve"> электроакустической ко</w:t>
      </w:r>
      <w:r w:rsidR="00A70162">
        <w:t>р</w:t>
      </w:r>
      <w:r w:rsidR="00A70162">
        <w:t xml:space="preserve">рекции можно назвать </w:t>
      </w:r>
      <w:r w:rsidR="00A70162" w:rsidRPr="00902EF7">
        <w:t>«</w:t>
      </w:r>
      <w:r w:rsidR="00A70162">
        <w:t>тембральным</w:t>
      </w:r>
      <w:r w:rsidR="00A70162" w:rsidRPr="00902EF7">
        <w:t xml:space="preserve">». </w:t>
      </w:r>
      <w:r w:rsidR="00A70162" w:rsidRPr="00D62053">
        <w:rPr>
          <w:u w:val="single"/>
        </w:rPr>
        <w:t xml:space="preserve">Имея на руках </w:t>
      </w:r>
      <w:r w:rsidR="00A70162">
        <w:rPr>
          <w:u w:val="single"/>
        </w:rPr>
        <w:t xml:space="preserve">тональную </w:t>
      </w:r>
      <w:r w:rsidR="00A70162" w:rsidRPr="00D62053">
        <w:rPr>
          <w:u w:val="single"/>
        </w:rPr>
        <w:t>аудиограмму конкретного р</w:t>
      </w:r>
      <w:r w:rsidR="00A70162" w:rsidRPr="00D62053">
        <w:rPr>
          <w:u w:val="single"/>
        </w:rPr>
        <w:t>е</w:t>
      </w:r>
      <w:r w:rsidR="00A70162" w:rsidRPr="00D62053">
        <w:rPr>
          <w:u w:val="single"/>
        </w:rPr>
        <w:t>бенка, специалист может настроить индивид</w:t>
      </w:r>
      <w:r w:rsidR="00A70162" w:rsidRPr="00D62053">
        <w:rPr>
          <w:u w:val="single"/>
        </w:rPr>
        <w:t>у</w:t>
      </w:r>
      <w:r w:rsidR="00A70162" w:rsidRPr="00D62053">
        <w:rPr>
          <w:u w:val="single"/>
        </w:rPr>
        <w:t>альный усилитель конкретно под этого р</w:t>
      </w:r>
      <w:r w:rsidR="00A70162" w:rsidRPr="00D62053">
        <w:rPr>
          <w:u w:val="single"/>
        </w:rPr>
        <w:t>е</w:t>
      </w:r>
      <w:r w:rsidR="00A70162" w:rsidRPr="00D62053">
        <w:rPr>
          <w:u w:val="single"/>
        </w:rPr>
        <w:t>бенка.</w:t>
      </w:r>
    </w:p>
    <w:p w:rsidR="00A70162" w:rsidRDefault="00A70162" w:rsidP="00A70162">
      <w:pPr>
        <w:spacing w:after="120"/>
        <w:ind w:firstLine="227"/>
        <w:jc w:val="both"/>
      </w:pPr>
      <w:r>
        <w:t>К этому типу реализации электроакустич</w:t>
      </w:r>
      <w:r>
        <w:t>е</w:t>
      </w:r>
      <w:r>
        <w:t>ской коррекции относятся:</w:t>
      </w:r>
      <w:r w:rsidR="00C81708" w:rsidRPr="00C81708">
        <w:t xml:space="preserve"> </w:t>
      </w:r>
    </w:p>
    <w:p w:rsidR="00A70162" w:rsidRDefault="00A70162" w:rsidP="00A70162">
      <w:pPr>
        <w:numPr>
          <w:ilvl w:val="0"/>
          <w:numId w:val="31"/>
        </w:numPr>
        <w:spacing w:after="120"/>
        <w:jc w:val="both"/>
      </w:pPr>
      <w:r>
        <w:t xml:space="preserve">С плавной регулировкой тембров - </w:t>
      </w:r>
      <w:r w:rsidRPr="00902EF7">
        <w:t>аудиокласс</w:t>
      </w:r>
      <w:r>
        <w:t>ы</w:t>
      </w:r>
      <w:r w:rsidRPr="00902EF7">
        <w:t xml:space="preserve"> «СОНЕТ»</w:t>
      </w:r>
      <w:r>
        <w:t xml:space="preserve"> производства </w:t>
      </w:r>
      <w:r w:rsidRPr="00902EF7">
        <w:t>комп</w:t>
      </w:r>
      <w:r w:rsidRPr="00902EF7">
        <w:t>а</w:t>
      </w:r>
      <w:r w:rsidRPr="00902EF7">
        <w:t>ни</w:t>
      </w:r>
      <w:r>
        <w:t>и</w:t>
      </w:r>
      <w:r w:rsidRPr="00902EF7">
        <w:t xml:space="preserve"> «ИСТОК Аудио</w:t>
      </w:r>
      <w:r>
        <w:t xml:space="preserve"> Трейдинг</w:t>
      </w:r>
      <w:r w:rsidRPr="00902EF7">
        <w:t>»</w:t>
      </w:r>
      <w:r>
        <w:t>;</w:t>
      </w:r>
    </w:p>
    <w:p w:rsidR="00A70162" w:rsidRDefault="00A70162" w:rsidP="00A70162">
      <w:pPr>
        <w:numPr>
          <w:ilvl w:val="0"/>
          <w:numId w:val="31"/>
        </w:numPr>
        <w:spacing w:after="120"/>
        <w:jc w:val="both"/>
      </w:pPr>
      <w:r>
        <w:t xml:space="preserve">Со ступенчатой регулировкой тембров - </w:t>
      </w:r>
      <w:r w:rsidRPr="00902EF7">
        <w:t xml:space="preserve"> аудиокласс</w:t>
      </w:r>
      <w:r>
        <w:t>ы</w:t>
      </w:r>
      <w:r w:rsidRPr="00902EF7">
        <w:t xml:space="preserve"> «Глобус» </w:t>
      </w:r>
      <w:r>
        <w:t>производства компании</w:t>
      </w:r>
      <w:r w:rsidRPr="00902EF7">
        <w:t xml:space="preserve"> «Глобус»</w:t>
      </w:r>
      <w:r>
        <w:t>.</w:t>
      </w:r>
    </w:p>
    <w:p w:rsidR="00A70162" w:rsidRDefault="00A70162" w:rsidP="00A70162">
      <w:pPr>
        <w:spacing w:after="120"/>
        <w:ind w:firstLine="227"/>
        <w:jc w:val="both"/>
      </w:pPr>
      <w:r w:rsidRPr="00902EF7">
        <w:t xml:space="preserve">Второй тип реализации – </w:t>
      </w:r>
      <w:r w:rsidRPr="00B65A00">
        <w:rPr>
          <w:u w:val="single"/>
        </w:rPr>
        <w:t>использование речевого спектрального корректора</w:t>
      </w:r>
      <w:r w:rsidRPr="00902EF7">
        <w:t>,</w:t>
      </w:r>
      <w:r>
        <w:t xml:space="preserve"> который учитывает</w:t>
      </w:r>
      <w:r w:rsidRPr="00902EF7">
        <w:t xml:space="preserve"> существующи</w:t>
      </w:r>
      <w:r>
        <w:t>е</w:t>
      </w:r>
      <w:r w:rsidRPr="00902EF7">
        <w:t xml:space="preserve"> закономерност</w:t>
      </w:r>
      <w:r>
        <w:t>и</w:t>
      </w:r>
      <w:r w:rsidRPr="00902EF7">
        <w:t xml:space="preserve"> спектрального состава человеческой речи. Принцип его работы заключается в небольшом усилении </w:t>
      </w:r>
      <w:r>
        <w:t xml:space="preserve">трех </w:t>
      </w:r>
      <w:r w:rsidRPr="00902EF7">
        <w:t xml:space="preserve">узких </w:t>
      </w:r>
      <w:r>
        <w:t xml:space="preserve">полос в </w:t>
      </w:r>
      <w:r w:rsidRPr="00902EF7">
        <w:t>диапазон</w:t>
      </w:r>
      <w:r>
        <w:t>е</w:t>
      </w:r>
      <w:r w:rsidRPr="00902EF7">
        <w:t xml:space="preserve"> звуковых частот. Указанные диапазоны выбраны в результате </w:t>
      </w:r>
      <w:r>
        <w:t xml:space="preserve">многолетних </w:t>
      </w:r>
      <w:r w:rsidRPr="00902EF7">
        <w:t>экспериме</w:t>
      </w:r>
      <w:r w:rsidRPr="00902EF7">
        <w:t>н</w:t>
      </w:r>
      <w:r w:rsidRPr="00902EF7">
        <w:t>тальны</w:t>
      </w:r>
      <w:r>
        <w:t>х</w:t>
      </w:r>
      <w:r w:rsidRPr="00902EF7">
        <w:t xml:space="preserve"> исследований спектрального состава слитной человеческой речи и являются на</w:t>
      </w:r>
      <w:r w:rsidRPr="00902EF7">
        <w:t>и</w:t>
      </w:r>
      <w:r w:rsidRPr="00902EF7">
        <w:t xml:space="preserve">более информативными для распознавания </w:t>
      </w:r>
      <w:r>
        <w:t>элементов речи. Включение к</w:t>
      </w:r>
      <w:r>
        <w:t>а</w:t>
      </w:r>
      <w:r>
        <w:t>налов</w:t>
      </w:r>
      <w:r w:rsidRPr="00902EF7">
        <w:t xml:space="preserve"> речевого корректора позволяет акцентировать в речи ее определенный элемент, например</w:t>
      </w:r>
      <w:r>
        <w:t>,</w:t>
      </w:r>
      <w:r w:rsidRPr="00902EF7">
        <w:t xml:space="preserve"> улу</w:t>
      </w:r>
      <w:r w:rsidRPr="00902EF7">
        <w:t>ч</w:t>
      </w:r>
      <w:r w:rsidRPr="00902EF7">
        <w:t>шить дифференциацию (распознавание) гласных звуков, носовых и ротовых звуков, ш</w:t>
      </w:r>
      <w:r w:rsidRPr="00902EF7">
        <w:t>и</w:t>
      </w:r>
      <w:r w:rsidRPr="00902EF7">
        <w:t>пящих и свистящих звуков. Комбинации каналов речевого корректора могут помощь н</w:t>
      </w:r>
      <w:r w:rsidRPr="00902EF7">
        <w:t>е</w:t>
      </w:r>
      <w:r w:rsidRPr="00902EF7">
        <w:t>слышащему человеку более внятно и разборчиво услышать и понять обраще</w:t>
      </w:r>
      <w:r w:rsidRPr="00902EF7">
        <w:t>н</w:t>
      </w:r>
      <w:r w:rsidRPr="00902EF7">
        <w:t xml:space="preserve">ную к нему </w:t>
      </w:r>
      <w:r w:rsidRPr="00902EF7">
        <w:lastRenderedPageBreak/>
        <w:t>речь. Другими словами, аппаратура с использованием речевого спектрального корректора так изменят амплитудно-частотные характеристики самой звучащей речи, чтобы сохра</w:t>
      </w:r>
      <w:r w:rsidRPr="00902EF7">
        <w:t>н</w:t>
      </w:r>
      <w:r w:rsidRPr="00902EF7">
        <w:t>ные органы слуха могли распознать основные речевые элементы и человек понял звуч</w:t>
      </w:r>
      <w:r w:rsidRPr="00902EF7">
        <w:t>а</w:t>
      </w:r>
      <w:r w:rsidRPr="00902EF7">
        <w:t xml:space="preserve">щую речь. </w:t>
      </w:r>
      <w:r w:rsidRPr="00D62053">
        <w:rPr>
          <w:u w:val="single"/>
        </w:rPr>
        <w:t>Настройка (включение или отключение) каналов речевого корректора осущес</w:t>
      </w:r>
      <w:r w:rsidRPr="00D62053">
        <w:rPr>
          <w:u w:val="single"/>
        </w:rPr>
        <w:t>т</w:t>
      </w:r>
      <w:r w:rsidRPr="00D62053">
        <w:rPr>
          <w:u w:val="single"/>
        </w:rPr>
        <w:t>вляется самим неслышащим ребенком по своим субъективным ощущениям.</w:t>
      </w:r>
      <w:r>
        <w:t xml:space="preserve"> </w:t>
      </w:r>
      <w:r w:rsidRPr="00902EF7">
        <w:t>По аналогии назовем этот тип реализации «речевым».</w:t>
      </w:r>
    </w:p>
    <w:p w:rsidR="0017653F" w:rsidRDefault="0017653F" w:rsidP="00A70162">
      <w:pPr>
        <w:spacing w:after="120"/>
        <w:ind w:firstLine="227"/>
        <w:jc w:val="both"/>
      </w:pPr>
    </w:p>
    <w:p w:rsidR="00A70162" w:rsidRPr="00902EF7" w:rsidRDefault="00A70162" w:rsidP="00A70162">
      <w:pPr>
        <w:spacing w:after="120"/>
        <w:ind w:firstLine="227"/>
        <w:jc w:val="both"/>
      </w:pPr>
      <w:r>
        <w:rPr>
          <w:noProof/>
        </w:rPr>
        <w:pict>
          <v:shape id="_x0000_s1035" type="#_x0000_t75" style="position:absolute;left:0;text-align:left;margin-left:3in;margin-top:7.8pt;width:249pt;height:220.4pt;z-index:3">
            <v:imagedata r:id="rId26" o:title="Рабочее место ученика" croptop="6998f" cropbottom="7740f" cropleft="15622f" cropright="11522f"/>
            <w10:wrap type="square"/>
          </v:shape>
        </w:pict>
      </w:r>
      <w:r w:rsidRPr="00902EF7">
        <w:t>Институт коррекционной педагогики РАО подтвердил эффективность и к</w:t>
      </w:r>
      <w:r w:rsidRPr="00902EF7">
        <w:t>а</w:t>
      </w:r>
      <w:r w:rsidRPr="00902EF7">
        <w:t>чество работы приборов с речевым корректором. Сравнивались результаты восприятия речевого м</w:t>
      </w:r>
      <w:r w:rsidRPr="00902EF7">
        <w:t>а</w:t>
      </w:r>
      <w:r w:rsidRPr="00902EF7">
        <w:t>териала детьми при использовании приборов с речевым корректором и привычных (повседне</w:t>
      </w:r>
      <w:r w:rsidRPr="00902EF7">
        <w:t>в</w:t>
      </w:r>
      <w:r w:rsidRPr="00902EF7">
        <w:t>но используемых) индивидуальных слуховых аппаратов. На речевом ко</w:t>
      </w:r>
      <w:r w:rsidRPr="00902EF7">
        <w:t>р</w:t>
      </w:r>
      <w:r w:rsidRPr="00902EF7">
        <w:t>ректоре были получены лучшие резул</w:t>
      </w:r>
      <w:r w:rsidRPr="00902EF7">
        <w:t>ь</w:t>
      </w:r>
      <w:r w:rsidRPr="00902EF7">
        <w:t>таты при оценке разборчивого воспр</w:t>
      </w:r>
      <w:r w:rsidRPr="00902EF7">
        <w:t>и</w:t>
      </w:r>
      <w:r w:rsidRPr="00902EF7">
        <w:t>ятия слов и  слого-ритмической стру</w:t>
      </w:r>
      <w:r w:rsidRPr="00902EF7">
        <w:t>к</w:t>
      </w:r>
      <w:r w:rsidRPr="00902EF7">
        <w:t>туры слова.</w:t>
      </w:r>
    </w:p>
    <w:p w:rsidR="0017653F" w:rsidRDefault="0017653F" w:rsidP="00A70162">
      <w:pPr>
        <w:spacing w:after="120"/>
        <w:ind w:firstLine="227"/>
        <w:jc w:val="both"/>
      </w:pPr>
    </w:p>
    <w:p w:rsidR="00A70162" w:rsidRPr="00902EF7" w:rsidRDefault="006A1732" w:rsidP="00A70162">
      <w:pPr>
        <w:spacing w:after="120"/>
        <w:ind w:firstLine="227"/>
        <w:jc w:val="both"/>
      </w:pPr>
      <w:r>
        <w:rPr>
          <w:noProof/>
        </w:rPr>
        <w:pict>
          <v:shape id="_x0000_s1079" type="#_x0000_t75" style="position:absolute;left:0;text-align:left;margin-left:211.5pt;margin-top:37.2pt;width:247.5pt;height:35.25pt;z-index:22">
            <v:imagedata r:id="rId27" o:title=""/>
            <w10:wrap type="square"/>
          </v:shape>
          <o:OLEObject Type="Embed" ProgID="CorelDRAW.Graphic.13" ShapeID="_x0000_s1079" DrawAspect="Content" ObjectID="_1364227083" r:id="rId28"/>
        </w:pict>
      </w:r>
      <w:r w:rsidR="00A70162" w:rsidRPr="00902EF7">
        <w:t>Речевые аудиоклассы на базе речев</w:t>
      </w:r>
      <w:r w:rsidR="00A70162" w:rsidRPr="00902EF7">
        <w:t>о</w:t>
      </w:r>
      <w:r w:rsidR="00A70162" w:rsidRPr="00902EF7">
        <w:t>го спектральн</w:t>
      </w:r>
      <w:r w:rsidR="00A70162" w:rsidRPr="00902EF7">
        <w:t>о</w:t>
      </w:r>
      <w:r w:rsidR="00A70162" w:rsidRPr="00902EF7">
        <w:t>го корректора улучшают аудирование, то есть слушание и п</w:t>
      </w:r>
      <w:r w:rsidR="00A70162" w:rsidRPr="00902EF7">
        <w:t>о</w:t>
      </w:r>
      <w:r w:rsidR="00A70162" w:rsidRPr="00902EF7">
        <w:t>нимание речи, за счет повышения ее ра</w:t>
      </w:r>
      <w:r w:rsidR="00A70162" w:rsidRPr="00902EF7">
        <w:t>з</w:t>
      </w:r>
      <w:r w:rsidR="00A70162" w:rsidRPr="00902EF7">
        <w:t>борчивости. Помимо этого, речевой корректор рефлекторно, т.е. практич</w:t>
      </w:r>
      <w:r w:rsidR="00A70162" w:rsidRPr="00902EF7">
        <w:t>е</w:t>
      </w:r>
      <w:r w:rsidR="00A70162" w:rsidRPr="00902EF7">
        <w:t>ски автоматически и независимо от воли обучаемого, тренирует речевой (фонематич</w:t>
      </w:r>
      <w:r w:rsidR="00A70162" w:rsidRPr="00902EF7">
        <w:t>е</w:t>
      </w:r>
      <w:r w:rsidR="00A70162" w:rsidRPr="00902EF7">
        <w:t>ский) слух и, как следствие, способствует накоплению слухоречев</w:t>
      </w:r>
      <w:r w:rsidR="00A70162" w:rsidRPr="00902EF7">
        <w:t>о</w:t>
      </w:r>
      <w:r w:rsidR="00A70162" w:rsidRPr="00902EF7">
        <w:t>го опыта, который в целом улучшает восприятие речи, в том числе и  при пользовании индивидуальными сл</w:t>
      </w:r>
      <w:r w:rsidR="00A70162" w:rsidRPr="00902EF7">
        <w:t>у</w:t>
      </w:r>
      <w:r w:rsidR="00A70162" w:rsidRPr="00902EF7">
        <w:t>ховыми аппар</w:t>
      </w:r>
      <w:r w:rsidR="00A70162" w:rsidRPr="00902EF7">
        <w:t>а</w:t>
      </w:r>
      <w:r w:rsidR="00A70162" w:rsidRPr="00902EF7">
        <w:t>тами.</w:t>
      </w:r>
    </w:p>
    <w:p w:rsidR="0017653F" w:rsidRDefault="0017653F" w:rsidP="00A70162">
      <w:pPr>
        <w:spacing w:after="120"/>
        <w:ind w:firstLine="227"/>
        <w:jc w:val="both"/>
      </w:pPr>
    </w:p>
    <w:p w:rsidR="00A70162" w:rsidRDefault="00A70162" w:rsidP="00A70162">
      <w:pPr>
        <w:spacing w:after="120"/>
        <w:ind w:firstLine="227"/>
        <w:jc w:val="both"/>
      </w:pPr>
      <w:r>
        <w:t>К такому типу реализации электроакустической коррекции относятся аудиоклассы «УНИТОН-АК» и «МАЭСТРО» производства компании «Речевая аппаратура «УН</w:t>
      </w:r>
      <w:r>
        <w:t>И</w:t>
      </w:r>
      <w:r>
        <w:t>ТОН».</w:t>
      </w:r>
    </w:p>
    <w:p w:rsidR="0017653F" w:rsidRDefault="0017653F" w:rsidP="00A70162">
      <w:pPr>
        <w:spacing w:after="120"/>
        <w:ind w:firstLine="227"/>
        <w:jc w:val="both"/>
      </w:pPr>
    </w:p>
    <w:p w:rsidR="00A70162" w:rsidRDefault="00A70162" w:rsidP="00A70162">
      <w:pPr>
        <w:spacing w:after="120"/>
        <w:ind w:firstLine="227"/>
        <w:jc w:val="both"/>
      </w:pPr>
      <w:r>
        <w:t>Сравнительные технико-экономические характеристики указанных моделей оборудов</w:t>
      </w:r>
      <w:r>
        <w:t>а</w:t>
      </w:r>
      <w:r>
        <w:t>ния приведены в Таблице 1.</w:t>
      </w: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B65A00" w:rsidRDefault="00B65A00" w:rsidP="00A70162">
      <w:pPr>
        <w:spacing w:after="120"/>
        <w:ind w:firstLine="227"/>
        <w:jc w:val="right"/>
        <w:rPr>
          <w:i/>
        </w:rPr>
      </w:pPr>
    </w:p>
    <w:p w:rsidR="00A70162" w:rsidRPr="00410C66" w:rsidRDefault="00A70162" w:rsidP="00A70162">
      <w:pPr>
        <w:spacing w:after="120"/>
        <w:ind w:firstLine="227"/>
        <w:jc w:val="right"/>
        <w:rPr>
          <w:i/>
        </w:rPr>
      </w:pPr>
      <w:r w:rsidRPr="00410C66">
        <w:rPr>
          <w:i/>
        </w:rPr>
        <w:lastRenderedPageBreak/>
        <w:t>Таблица 1.</w:t>
      </w:r>
    </w:p>
    <w:p w:rsidR="00A70162" w:rsidRPr="00E2459E" w:rsidRDefault="00A70162" w:rsidP="00A70162">
      <w:pPr>
        <w:ind w:firstLine="227"/>
        <w:jc w:val="center"/>
        <w:rPr>
          <w:b/>
        </w:rPr>
      </w:pPr>
      <w:r w:rsidRPr="00E2459E">
        <w:rPr>
          <w:b/>
        </w:rPr>
        <w:t xml:space="preserve">Технико-экономические характеристики стационарного оборудования </w:t>
      </w:r>
    </w:p>
    <w:p w:rsidR="00A70162" w:rsidRDefault="00A70162" w:rsidP="00A70162">
      <w:pPr>
        <w:ind w:firstLine="227"/>
        <w:jc w:val="center"/>
        <w:rPr>
          <w:b/>
        </w:rPr>
      </w:pPr>
      <w:r w:rsidRPr="00E2459E">
        <w:rPr>
          <w:b/>
        </w:rPr>
        <w:t>для формиро</w:t>
      </w:r>
      <w:r>
        <w:rPr>
          <w:b/>
        </w:rPr>
        <w:t>вания полной слухоречевой среды</w:t>
      </w:r>
    </w:p>
    <w:p w:rsidR="00A70162" w:rsidRPr="00E2459E" w:rsidRDefault="00A70162" w:rsidP="00A70162">
      <w:pPr>
        <w:ind w:firstLine="227"/>
        <w:jc w:val="center"/>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637"/>
        <w:gridCol w:w="1544"/>
        <w:gridCol w:w="2160"/>
        <w:gridCol w:w="1440"/>
        <w:gridCol w:w="1244"/>
        <w:gridCol w:w="1379"/>
      </w:tblGrid>
      <w:tr w:rsidR="00A70162" w:rsidRPr="00683434" w:rsidTr="00683434">
        <w:tc>
          <w:tcPr>
            <w:tcW w:w="1419"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Наименование оборудования</w:t>
            </w:r>
          </w:p>
        </w:tc>
        <w:tc>
          <w:tcPr>
            <w:tcW w:w="637"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Кол-во мест в классе</w:t>
            </w:r>
          </w:p>
        </w:tc>
        <w:tc>
          <w:tcPr>
            <w:tcW w:w="1544"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Принцип электр</w:t>
            </w:r>
            <w:r w:rsidRPr="00683434">
              <w:rPr>
                <w:sz w:val="16"/>
                <w:szCs w:val="16"/>
              </w:rPr>
              <w:t>о</w:t>
            </w:r>
            <w:r w:rsidRPr="00683434">
              <w:rPr>
                <w:sz w:val="16"/>
                <w:szCs w:val="16"/>
              </w:rPr>
              <w:t>акустической ко</w:t>
            </w:r>
            <w:r w:rsidRPr="00683434">
              <w:rPr>
                <w:sz w:val="16"/>
                <w:szCs w:val="16"/>
              </w:rPr>
              <w:t>р</w:t>
            </w:r>
            <w:r w:rsidRPr="00683434">
              <w:rPr>
                <w:sz w:val="16"/>
                <w:szCs w:val="16"/>
              </w:rPr>
              <w:t>рекции</w:t>
            </w:r>
          </w:p>
        </w:tc>
        <w:tc>
          <w:tcPr>
            <w:tcW w:w="2160"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Органы управления электр</w:t>
            </w:r>
            <w:r w:rsidRPr="00683434">
              <w:rPr>
                <w:sz w:val="16"/>
                <w:szCs w:val="16"/>
              </w:rPr>
              <w:t>о</w:t>
            </w:r>
            <w:r w:rsidRPr="00683434">
              <w:rPr>
                <w:sz w:val="16"/>
                <w:szCs w:val="16"/>
              </w:rPr>
              <w:t>акустической коррекцией</w:t>
            </w:r>
          </w:p>
        </w:tc>
        <w:tc>
          <w:tcPr>
            <w:tcW w:w="1440"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Необходимость привлечения сп</w:t>
            </w:r>
            <w:r w:rsidRPr="00683434">
              <w:rPr>
                <w:sz w:val="16"/>
                <w:szCs w:val="16"/>
              </w:rPr>
              <w:t>е</w:t>
            </w:r>
            <w:r w:rsidRPr="00683434">
              <w:rPr>
                <w:sz w:val="16"/>
                <w:szCs w:val="16"/>
              </w:rPr>
              <w:t>циалиста для установки индив</w:t>
            </w:r>
            <w:r w:rsidRPr="00683434">
              <w:rPr>
                <w:sz w:val="16"/>
                <w:szCs w:val="16"/>
              </w:rPr>
              <w:t>и</w:t>
            </w:r>
            <w:r w:rsidRPr="00683434">
              <w:rPr>
                <w:sz w:val="16"/>
                <w:szCs w:val="16"/>
              </w:rPr>
              <w:t>дуальных режимов электроакустич</w:t>
            </w:r>
            <w:r w:rsidRPr="00683434">
              <w:rPr>
                <w:sz w:val="16"/>
                <w:szCs w:val="16"/>
              </w:rPr>
              <w:t>е</w:t>
            </w:r>
            <w:r w:rsidRPr="00683434">
              <w:rPr>
                <w:sz w:val="16"/>
                <w:szCs w:val="16"/>
              </w:rPr>
              <w:t>ской коррекции</w:t>
            </w:r>
          </w:p>
        </w:tc>
        <w:tc>
          <w:tcPr>
            <w:tcW w:w="1244"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Необходимость наличия т</w:t>
            </w:r>
            <w:r w:rsidRPr="00683434">
              <w:rPr>
                <w:sz w:val="16"/>
                <w:szCs w:val="16"/>
              </w:rPr>
              <w:t>о</w:t>
            </w:r>
            <w:r w:rsidRPr="00683434">
              <w:rPr>
                <w:sz w:val="16"/>
                <w:szCs w:val="16"/>
              </w:rPr>
              <w:t>нальной аудти</w:t>
            </w:r>
            <w:r w:rsidRPr="00683434">
              <w:rPr>
                <w:sz w:val="16"/>
                <w:szCs w:val="16"/>
              </w:rPr>
              <w:t>о</w:t>
            </w:r>
            <w:r w:rsidRPr="00683434">
              <w:rPr>
                <w:sz w:val="16"/>
                <w:szCs w:val="16"/>
              </w:rPr>
              <w:t>граммы для установки индивидкал</w:t>
            </w:r>
            <w:r w:rsidRPr="00683434">
              <w:rPr>
                <w:sz w:val="16"/>
                <w:szCs w:val="16"/>
              </w:rPr>
              <w:t>ь</w:t>
            </w:r>
            <w:r w:rsidRPr="00683434">
              <w:rPr>
                <w:sz w:val="16"/>
                <w:szCs w:val="16"/>
              </w:rPr>
              <w:t>ных режимов электроакуст</w:t>
            </w:r>
            <w:r w:rsidRPr="00683434">
              <w:rPr>
                <w:sz w:val="16"/>
                <w:szCs w:val="16"/>
              </w:rPr>
              <w:t>и</w:t>
            </w:r>
            <w:r w:rsidRPr="00683434">
              <w:rPr>
                <w:sz w:val="16"/>
                <w:szCs w:val="16"/>
              </w:rPr>
              <w:t>ческой корре</w:t>
            </w:r>
            <w:r w:rsidRPr="00683434">
              <w:rPr>
                <w:sz w:val="16"/>
                <w:szCs w:val="16"/>
              </w:rPr>
              <w:t>к</w:t>
            </w:r>
            <w:r w:rsidRPr="00683434">
              <w:rPr>
                <w:sz w:val="16"/>
                <w:szCs w:val="16"/>
              </w:rPr>
              <w:t>ции</w:t>
            </w:r>
          </w:p>
        </w:tc>
        <w:tc>
          <w:tcPr>
            <w:tcW w:w="1379" w:type="dxa"/>
            <w:vAlign w:val="center"/>
          </w:tcPr>
          <w:p w:rsidR="00A70162" w:rsidRPr="00683434" w:rsidRDefault="00A70162" w:rsidP="00683434">
            <w:pPr>
              <w:spacing w:before="60" w:after="60" w:line="175" w:lineRule="auto"/>
              <w:ind w:left="-57" w:right="-57"/>
              <w:jc w:val="center"/>
              <w:rPr>
                <w:sz w:val="16"/>
                <w:szCs w:val="16"/>
              </w:rPr>
            </w:pPr>
            <w:r w:rsidRPr="00683434">
              <w:rPr>
                <w:sz w:val="16"/>
                <w:szCs w:val="16"/>
              </w:rPr>
              <w:t>Ориентировочная стоимость одного рабочего места, рублей</w:t>
            </w:r>
          </w:p>
        </w:tc>
      </w:tr>
      <w:tr w:rsidR="00A70162" w:rsidRPr="00683434" w:rsidTr="00683434">
        <w:tc>
          <w:tcPr>
            <w:tcW w:w="1419" w:type="dxa"/>
            <w:vAlign w:val="center"/>
          </w:tcPr>
          <w:p w:rsidR="00A70162" w:rsidRPr="00683434" w:rsidRDefault="00A70162" w:rsidP="00683434">
            <w:pPr>
              <w:spacing w:before="60" w:after="60"/>
              <w:jc w:val="center"/>
              <w:rPr>
                <w:b/>
                <w:sz w:val="18"/>
                <w:szCs w:val="18"/>
              </w:rPr>
            </w:pPr>
            <w:r w:rsidRPr="00683434">
              <w:rPr>
                <w:b/>
                <w:sz w:val="18"/>
                <w:szCs w:val="18"/>
              </w:rPr>
              <w:t>Речевой а</w:t>
            </w:r>
            <w:r w:rsidRPr="00683434">
              <w:rPr>
                <w:b/>
                <w:sz w:val="18"/>
                <w:szCs w:val="18"/>
              </w:rPr>
              <w:t>у</w:t>
            </w:r>
            <w:r w:rsidRPr="00683434">
              <w:rPr>
                <w:b/>
                <w:sz w:val="18"/>
                <w:szCs w:val="18"/>
              </w:rPr>
              <w:t>диокласс «УНИТОН-АК»</w:t>
            </w:r>
          </w:p>
        </w:tc>
        <w:tc>
          <w:tcPr>
            <w:tcW w:w="637" w:type="dxa"/>
            <w:vAlign w:val="center"/>
          </w:tcPr>
          <w:p w:rsidR="00A70162" w:rsidRPr="00683434" w:rsidRDefault="00A70162" w:rsidP="00683434">
            <w:pPr>
              <w:spacing w:before="60" w:after="60"/>
              <w:jc w:val="center"/>
              <w:rPr>
                <w:sz w:val="20"/>
                <w:szCs w:val="20"/>
              </w:rPr>
            </w:pPr>
            <w:r w:rsidRPr="00683434">
              <w:rPr>
                <w:sz w:val="20"/>
                <w:szCs w:val="20"/>
              </w:rPr>
              <w:t>До 16</w:t>
            </w:r>
          </w:p>
        </w:tc>
        <w:tc>
          <w:tcPr>
            <w:tcW w:w="1544" w:type="dxa"/>
            <w:vAlign w:val="center"/>
          </w:tcPr>
          <w:p w:rsidR="00A70162" w:rsidRPr="00683434" w:rsidRDefault="00A70162" w:rsidP="00683434">
            <w:pPr>
              <w:spacing w:before="60" w:after="60"/>
              <w:jc w:val="center"/>
              <w:rPr>
                <w:sz w:val="20"/>
                <w:szCs w:val="20"/>
              </w:rPr>
            </w:pPr>
            <w:r w:rsidRPr="00683434">
              <w:rPr>
                <w:sz w:val="20"/>
                <w:szCs w:val="20"/>
              </w:rPr>
              <w:t>Речевой</w:t>
            </w:r>
          </w:p>
        </w:tc>
        <w:tc>
          <w:tcPr>
            <w:tcW w:w="2160" w:type="dxa"/>
            <w:vAlign w:val="center"/>
          </w:tcPr>
          <w:p w:rsidR="00A70162" w:rsidRPr="00683434" w:rsidRDefault="00A70162" w:rsidP="00683434">
            <w:pPr>
              <w:spacing w:before="60" w:after="60"/>
              <w:rPr>
                <w:sz w:val="20"/>
                <w:szCs w:val="20"/>
              </w:rPr>
            </w:pPr>
            <w:r w:rsidRPr="00683434">
              <w:rPr>
                <w:sz w:val="20"/>
                <w:szCs w:val="20"/>
              </w:rPr>
              <w:t>3 тумблера перекл</w:t>
            </w:r>
            <w:r w:rsidRPr="00683434">
              <w:rPr>
                <w:sz w:val="20"/>
                <w:szCs w:val="20"/>
              </w:rPr>
              <w:t>ю</w:t>
            </w:r>
            <w:r w:rsidRPr="00683434">
              <w:rPr>
                <w:sz w:val="20"/>
                <w:szCs w:val="20"/>
              </w:rPr>
              <w:t>чателей каналов реч</w:t>
            </w:r>
            <w:r w:rsidRPr="00683434">
              <w:rPr>
                <w:sz w:val="20"/>
                <w:szCs w:val="20"/>
              </w:rPr>
              <w:t>е</w:t>
            </w:r>
            <w:r w:rsidRPr="00683434">
              <w:rPr>
                <w:sz w:val="20"/>
                <w:szCs w:val="20"/>
              </w:rPr>
              <w:t>вого корректора</w:t>
            </w:r>
          </w:p>
        </w:tc>
        <w:tc>
          <w:tcPr>
            <w:tcW w:w="1440" w:type="dxa"/>
            <w:vAlign w:val="center"/>
          </w:tcPr>
          <w:p w:rsidR="00A70162" w:rsidRPr="00683434" w:rsidRDefault="00A70162" w:rsidP="00683434">
            <w:pPr>
              <w:spacing w:before="60" w:after="60"/>
              <w:jc w:val="center"/>
              <w:rPr>
                <w:sz w:val="20"/>
                <w:szCs w:val="20"/>
              </w:rPr>
            </w:pPr>
            <w:r w:rsidRPr="00683434">
              <w:rPr>
                <w:sz w:val="20"/>
                <w:szCs w:val="20"/>
              </w:rPr>
              <w:t>Нет</w:t>
            </w:r>
          </w:p>
        </w:tc>
        <w:tc>
          <w:tcPr>
            <w:tcW w:w="1244" w:type="dxa"/>
            <w:vAlign w:val="center"/>
          </w:tcPr>
          <w:p w:rsidR="00A70162" w:rsidRPr="00683434" w:rsidRDefault="00A70162" w:rsidP="00683434">
            <w:pPr>
              <w:spacing w:before="60" w:after="60"/>
              <w:jc w:val="center"/>
              <w:rPr>
                <w:sz w:val="20"/>
                <w:szCs w:val="20"/>
              </w:rPr>
            </w:pPr>
            <w:r w:rsidRPr="00683434">
              <w:rPr>
                <w:sz w:val="20"/>
                <w:szCs w:val="20"/>
              </w:rPr>
              <w:t>Нет</w:t>
            </w:r>
          </w:p>
        </w:tc>
        <w:tc>
          <w:tcPr>
            <w:tcW w:w="1379" w:type="dxa"/>
            <w:vAlign w:val="center"/>
          </w:tcPr>
          <w:p w:rsidR="00A70162" w:rsidRPr="00683434" w:rsidRDefault="00A70162" w:rsidP="00683434">
            <w:pPr>
              <w:spacing w:before="60" w:after="60"/>
              <w:rPr>
                <w:sz w:val="20"/>
                <w:szCs w:val="20"/>
              </w:rPr>
            </w:pPr>
            <w:r w:rsidRPr="00683434">
              <w:rPr>
                <w:sz w:val="20"/>
                <w:szCs w:val="20"/>
              </w:rPr>
              <w:t>Около 12 000   в 2011 году</w:t>
            </w:r>
          </w:p>
        </w:tc>
      </w:tr>
      <w:tr w:rsidR="00A70162" w:rsidRPr="00683434" w:rsidTr="00683434">
        <w:tc>
          <w:tcPr>
            <w:tcW w:w="1419" w:type="dxa"/>
            <w:vAlign w:val="center"/>
          </w:tcPr>
          <w:p w:rsidR="00A70162" w:rsidRPr="00683434" w:rsidRDefault="00A70162" w:rsidP="00683434">
            <w:pPr>
              <w:spacing w:before="60" w:after="60"/>
              <w:jc w:val="center"/>
              <w:rPr>
                <w:b/>
                <w:sz w:val="18"/>
                <w:szCs w:val="18"/>
              </w:rPr>
            </w:pPr>
            <w:r w:rsidRPr="00683434">
              <w:rPr>
                <w:b/>
                <w:sz w:val="18"/>
                <w:szCs w:val="18"/>
              </w:rPr>
              <w:t>Речевой а</w:t>
            </w:r>
            <w:r w:rsidRPr="00683434">
              <w:rPr>
                <w:b/>
                <w:sz w:val="18"/>
                <w:szCs w:val="18"/>
              </w:rPr>
              <w:t>у</w:t>
            </w:r>
            <w:r w:rsidRPr="00683434">
              <w:rPr>
                <w:b/>
                <w:sz w:val="18"/>
                <w:szCs w:val="18"/>
              </w:rPr>
              <w:t>диокласс «МАЭСТРО»</w:t>
            </w:r>
          </w:p>
        </w:tc>
        <w:tc>
          <w:tcPr>
            <w:tcW w:w="637" w:type="dxa"/>
            <w:vAlign w:val="center"/>
          </w:tcPr>
          <w:p w:rsidR="00A70162" w:rsidRPr="00683434" w:rsidRDefault="00A70162" w:rsidP="00683434">
            <w:pPr>
              <w:spacing w:before="60" w:after="60"/>
              <w:jc w:val="center"/>
              <w:rPr>
                <w:sz w:val="20"/>
                <w:szCs w:val="20"/>
              </w:rPr>
            </w:pPr>
            <w:r w:rsidRPr="00683434">
              <w:rPr>
                <w:sz w:val="20"/>
                <w:szCs w:val="20"/>
              </w:rPr>
              <w:t>До 16</w:t>
            </w:r>
          </w:p>
        </w:tc>
        <w:tc>
          <w:tcPr>
            <w:tcW w:w="1544" w:type="dxa"/>
            <w:vAlign w:val="center"/>
          </w:tcPr>
          <w:p w:rsidR="00A70162" w:rsidRPr="00683434" w:rsidRDefault="00A70162" w:rsidP="00683434">
            <w:pPr>
              <w:spacing w:before="60" w:after="60"/>
              <w:jc w:val="center"/>
              <w:rPr>
                <w:sz w:val="20"/>
                <w:szCs w:val="20"/>
              </w:rPr>
            </w:pPr>
            <w:r w:rsidRPr="00683434">
              <w:rPr>
                <w:sz w:val="20"/>
                <w:szCs w:val="20"/>
              </w:rPr>
              <w:t>Речевой</w:t>
            </w:r>
          </w:p>
        </w:tc>
        <w:tc>
          <w:tcPr>
            <w:tcW w:w="2160" w:type="dxa"/>
            <w:vAlign w:val="center"/>
          </w:tcPr>
          <w:p w:rsidR="00A70162" w:rsidRPr="00683434" w:rsidRDefault="00A70162" w:rsidP="00683434">
            <w:pPr>
              <w:spacing w:before="60" w:after="60"/>
              <w:rPr>
                <w:sz w:val="20"/>
                <w:szCs w:val="20"/>
              </w:rPr>
            </w:pPr>
            <w:r w:rsidRPr="00683434">
              <w:rPr>
                <w:sz w:val="20"/>
                <w:szCs w:val="20"/>
              </w:rPr>
              <w:t>3 тумблера перекл</w:t>
            </w:r>
            <w:r w:rsidRPr="00683434">
              <w:rPr>
                <w:sz w:val="20"/>
                <w:szCs w:val="20"/>
              </w:rPr>
              <w:t>ю</w:t>
            </w:r>
            <w:r w:rsidRPr="00683434">
              <w:rPr>
                <w:sz w:val="20"/>
                <w:szCs w:val="20"/>
              </w:rPr>
              <w:t>чателей каналов реч</w:t>
            </w:r>
            <w:r w:rsidRPr="00683434">
              <w:rPr>
                <w:sz w:val="20"/>
                <w:szCs w:val="20"/>
              </w:rPr>
              <w:t>е</w:t>
            </w:r>
            <w:r w:rsidRPr="00683434">
              <w:rPr>
                <w:sz w:val="20"/>
                <w:szCs w:val="20"/>
              </w:rPr>
              <w:t>вого корректора</w:t>
            </w:r>
          </w:p>
        </w:tc>
        <w:tc>
          <w:tcPr>
            <w:tcW w:w="1440" w:type="dxa"/>
            <w:vAlign w:val="center"/>
          </w:tcPr>
          <w:p w:rsidR="00A70162" w:rsidRPr="00683434" w:rsidRDefault="00A70162" w:rsidP="00683434">
            <w:pPr>
              <w:spacing w:before="60" w:after="60"/>
              <w:jc w:val="center"/>
              <w:rPr>
                <w:sz w:val="20"/>
                <w:szCs w:val="20"/>
              </w:rPr>
            </w:pPr>
            <w:r w:rsidRPr="00683434">
              <w:rPr>
                <w:sz w:val="20"/>
                <w:szCs w:val="20"/>
              </w:rPr>
              <w:t>Нет</w:t>
            </w:r>
          </w:p>
        </w:tc>
        <w:tc>
          <w:tcPr>
            <w:tcW w:w="1244" w:type="dxa"/>
            <w:vAlign w:val="center"/>
          </w:tcPr>
          <w:p w:rsidR="00A70162" w:rsidRPr="00683434" w:rsidRDefault="00A70162" w:rsidP="00683434">
            <w:pPr>
              <w:spacing w:before="60" w:after="60"/>
              <w:jc w:val="center"/>
              <w:rPr>
                <w:sz w:val="20"/>
                <w:szCs w:val="20"/>
              </w:rPr>
            </w:pPr>
            <w:r w:rsidRPr="00683434">
              <w:rPr>
                <w:sz w:val="20"/>
                <w:szCs w:val="20"/>
              </w:rPr>
              <w:t>Нет</w:t>
            </w:r>
          </w:p>
        </w:tc>
        <w:tc>
          <w:tcPr>
            <w:tcW w:w="1379" w:type="dxa"/>
            <w:vAlign w:val="center"/>
          </w:tcPr>
          <w:p w:rsidR="00A70162" w:rsidRPr="00683434" w:rsidRDefault="00A70162" w:rsidP="00683434">
            <w:pPr>
              <w:spacing w:before="60" w:after="60"/>
              <w:rPr>
                <w:sz w:val="20"/>
                <w:szCs w:val="20"/>
              </w:rPr>
            </w:pPr>
            <w:r w:rsidRPr="00683434">
              <w:rPr>
                <w:sz w:val="20"/>
                <w:szCs w:val="20"/>
              </w:rPr>
              <w:t>Около 8 000       в 2011 году</w:t>
            </w:r>
          </w:p>
        </w:tc>
      </w:tr>
      <w:tr w:rsidR="00A70162" w:rsidRPr="00683434" w:rsidTr="00683434">
        <w:tc>
          <w:tcPr>
            <w:tcW w:w="1419" w:type="dxa"/>
            <w:vAlign w:val="center"/>
          </w:tcPr>
          <w:p w:rsidR="00A70162" w:rsidRPr="00683434" w:rsidRDefault="00A70162" w:rsidP="00683434">
            <w:pPr>
              <w:spacing w:before="60" w:after="60"/>
              <w:jc w:val="center"/>
              <w:rPr>
                <w:b/>
                <w:sz w:val="18"/>
                <w:szCs w:val="18"/>
              </w:rPr>
            </w:pPr>
            <w:r w:rsidRPr="00683434">
              <w:rPr>
                <w:b/>
                <w:sz w:val="18"/>
                <w:szCs w:val="18"/>
              </w:rPr>
              <w:t>Аудиокласс «Сонет»</w:t>
            </w:r>
          </w:p>
        </w:tc>
        <w:tc>
          <w:tcPr>
            <w:tcW w:w="637" w:type="dxa"/>
            <w:vAlign w:val="center"/>
          </w:tcPr>
          <w:p w:rsidR="00A70162" w:rsidRPr="00683434" w:rsidRDefault="00A70162" w:rsidP="00683434">
            <w:pPr>
              <w:spacing w:before="60" w:after="60"/>
              <w:jc w:val="center"/>
              <w:rPr>
                <w:sz w:val="20"/>
                <w:szCs w:val="20"/>
              </w:rPr>
            </w:pPr>
            <w:r w:rsidRPr="00683434">
              <w:rPr>
                <w:sz w:val="20"/>
                <w:szCs w:val="20"/>
              </w:rPr>
              <w:t>До 12</w:t>
            </w:r>
          </w:p>
        </w:tc>
        <w:tc>
          <w:tcPr>
            <w:tcW w:w="1544" w:type="dxa"/>
            <w:vAlign w:val="center"/>
          </w:tcPr>
          <w:p w:rsidR="00A70162" w:rsidRPr="00683434" w:rsidRDefault="00A70162" w:rsidP="00683434">
            <w:pPr>
              <w:spacing w:before="60" w:after="60"/>
              <w:jc w:val="center"/>
              <w:rPr>
                <w:sz w:val="20"/>
                <w:szCs w:val="20"/>
              </w:rPr>
            </w:pPr>
            <w:r w:rsidRPr="00683434">
              <w:rPr>
                <w:sz w:val="20"/>
                <w:szCs w:val="20"/>
              </w:rPr>
              <w:t>Тембральный</w:t>
            </w:r>
          </w:p>
        </w:tc>
        <w:tc>
          <w:tcPr>
            <w:tcW w:w="2160" w:type="dxa"/>
            <w:vAlign w:val="center"/>
          </w:tcPr>
          <w:p w:rsidR="00A70162" w:rsidRPr="00683434" w:rsidRDefault="00A70162" w:rsidP="00683434">
            <w:pPr>
              <w:spacing w:before="60" w:after="60"/>
              <w:rPr>
                <w:sz w:val="20"/>
                <w:szCs w:val="20"/>
              </w:rPr>
            </w:pPr>
            <w:r w:rsidRPr="00683434">
              <w:rPr>
                <w:sz w:val="20"/>
                <w:szCs w:val="20"/>
              </w:rPr>
              <w:t>3 потенциометра гл</w:t>
            </w:r>
            <w:r w:rsidRPr="00683434">
              <w:rPr>
                <w:sz w:val="20"/>
                <w:szCs w:val="20"/>
              </w:rPr>
              <w:t>у</w:t>
            </w:r>
            <w:r w:rsidRPr="00683434">
              <w:rPr>
                <w:sz w:val="20"/>
                <w:szCs w:val="20"/>
              </w:rPr>
              <w:t>бокой плавной рег</w:t>
            </w:r>
            <w:r w:rsidRPr="00683434">
              <w:rPr>
                <w:sz w:val="20"/>
                <w:szCs w:val="20"/>
              </w:rPr>
              <w:t>у</w:t>
            </w:r>
            <w:r w:rsidRPr="00683434">
              <w:rPr>
                <w:sz w:val="20"/>
                <w:szCs w:val="20"/>
              </w:rPr>
              <w:t xml:space="preserve">лировки тембров </w:t>
            </w:r>
          </w:p>
        </w:tc>
        <w:tc>
          <w:tcPr>
            <w:tcW w:w="1440" w:type="dxa"/>
            <w:vAlign w:val="center"/>
          </w:tcPr>
          <w:p w:rsidR="00A70162" w:rsidRPr="00683434" w:rsidRDefault="00A70162" w:rsidP="00683434">
            <w:pPr>
              <w:spacing w:before="60" w:after="60"/>
              <w:jc w:val="center"/>
              <w:rPr>
                <w:sz w:val="20"/>
                <w:szCs w:val="20"/>
              </w:rPr>
            </w:pPr>
            <w:r w:rsidRPr="00683434">
              <w:rPr>
                <w:sz w:val="20"/>
                <w:szCs w:val="20"/>
              </w:rPr>
              <w:t>Аудиолог</w:t>
            </w:r>
          </w:p>
        </w:tc>
        <w:tc>
          <w:tcPr>
            <w:tcW w:w="1244" w:type="dxa"/>
            <w:vAlign w:val="center"/>
          </w:tcPr>
          <w:p w:rsidR="00A70162" w:rsidRPr="00683434" w:rsidRDefault="00A70162" w:rsidP="00683434">
            <w:pPr>
              <w:spacing w:before="60" w:after="60"/>
              <w:jc w:val="center"/>
              <w:rPr>
                <w:sz w:val="20"/>
                <w:szCs w:val="20"/>
              </w:rPr>
            </w:pPr>
            <w:r w:rsidRPr="00683434">
              <w:rPr>
                <w:sz w:val="20"/>
                <w:szCs w:val="20"/>
              </w:rPr>
              <w:t>Да</w:t>
            </w:r>
          </w:p>
        </w:tc>
        <w:tc>
          <w:tcPr>
            <w:tcW w:w="1379" w:type="dxa"/>
            <w:vAlign w:val="center"/>
          </w:tcPr>
          <w:p w:rsidR="00A70162" w:rsidRPr="00683434" w:rsidRDefault="00A70162" w:rsidP="00683434">
            <w:pPr>
              <w:spacing w:before="60" w:after="60"/>
              <w:rPr>
                <w:sz w:val="20"/>
                <w:szCs w:val="20"/>
              </w:rPr>
            </w:pPr>
            <w:r w:rsidRPr="00683434">
              <w:rPr>
                <w:sz w:val="20"/>
                <w:szCs w:val="20"/>
              </w:rPr>
              <w:t>Около 13 500     в 2007 году;</w:t>
            </w:r>
          </w:p>
          <w:p w:rsidR="00A70162" w:rsidRPr="00683434" w:rsidRDefault="00A70162" w:rsidP="00683434">
            <w:pPr>
              <w:spacing w:before="60" w:after="60"/>
              <w:rPr>
                <w:sz w:val="20"/>
                <w:szCs w:val="20"/>
              </w:rPr>
            </w:pPr>
            <w:r w:rsidRPr="00683434">
              <w:rPr>
                <w:sz w:val="20"/>
                <w:szCs w:val="20"/>
              </w:rPr>
              <w:t>около 20 000     в 2009 году</w:t>
            </w:r>
          </w:p>
        </w:tc>
      </w:tr>
      <w:tr w:rsidR="00A70162" w:rsidRPr="00683434" w:rsidTr="00683434">
        <w:tc>
          <w:tcPr>
            <w:tcW w:w="1419" w:type="dxa"/>
            <w:vAlign w:val="center"/>
          </w:tcPr>
          <w:p w:rsidR="00A70162" w:rsidRPr="00683434" w:rsidRDefault="00A70162" w:rsidP="00683434">
            <w:pPr>
              <w:spacing w:before="60" w:after="60"/>
              <w:jc w:val="center"/>
              <w:rPr>
                <w:b/>
                <w:sz w:val="18"/>
                <w:szCs w:val="18"/>
              </w:rPr>
            </w:pPr>
            <w:r w:rsidRPr="00683434">
              <w:rPr>
                <w:b/>
                <w:sz w:val="18"/>
                <w:szCs w:val="18"/>
              </w:rPr>
              <w:t>Аудиокласс «Глобус»</w:t>
            </w:r>
          </w:p>
        </w:tc>
        <w:tc>
          <w:tcPr>
            <w:tcW w:w="637" w:type="dxa"/>
            <w:vAlign w:val="center"/>
          </w:tcPr>
          <w:p w:rsidR="00A70162" w:rsidRPr="00683434" w:rsidRDefault="00A70162" w:rsidP="00683434">
            <w:pPr>
              <w:spacing w:before="60" w:after="60"/>
              <w:jc w:val="center"/>
              <w:rPr>
                <w:sz w:val="20"/>
                <w:szCs w:val="20"/>
              </w:rPr>
            </w:pPr>
            <w:r w:rsidRPr="00683434">
              <w:rPr>
                <w:sz w:val="20"/>
                <w:szCs w:val="20"/>
              </w:rPr>
              <w:t>До 10</w:t>
            </w:r>
          </w:p>
        </w:tc>
        <w:tc>
          <w:tcPr>
            <w:tcW w:w="1544" w:type="dxa"/>
            <w:vAlign w:val="center"/>
          </w:tcPr>
          <w:p w:rsidR="00A70162" w:rsidRPr="00683434" w:rsidRDefault="00A70162" w:rsidP="00683434">
            <w:pPr>
              <w:spacing w:before="60" w:after="60"/>
              <w:jc w:val="center"/>
              <w:rPr>
                <w:sz w:val="20"/>
                <w:szCs w:val="20"/>
              </w:rPr>
            </w:pPr>
            <w:r w:rsidRPr="00683434">
              <w:rPr>
                <w:sz w:val="20"/>
                <w:szCs w:val="20"/>
              </w:rPr>
              <w:t>Тембральный</w:t>
            </w:r>
          </w:p>
        </w:tc>
        <w:tc>
          <w:tcPr>
            <w:tcW w:w="2160" w:type="dxa"/>
            <w:vAlign w:val="center"/>
          </w:tcPr>
          <w:p w:rsidR="00A70162" w:rsidRPr="00683434" w:rsidRDefault="00A70162" w:rsidP="00683434">
            <w:pPr>
              <w:spacing w:before="60" w:after="60"/>
              <w:rPr>
                <w:sz w:val="20"/>
                <w:szCs w:val="20"/>
              </w:rPr>
            </w:pPr>
            <w:r w:rsidRPr="00683434">
              <w:rPr>
                <w:sz w:val="20"/>
                <w:szCs w:val="20"/>
              </w:rPr>
              <w:t>3 многопозиционных переключателя рег</w:t>
            </w:r>
            <w:r w:rsidRPr="00683434">
              <w:rPr>
                <w:sz w:val="20"/>
                <w:szCs w:val="20"/>
              </w:rPr>
              <w:t>у</w:t>
            </w:r>
            <w:r w:rsidRPr="00683434">
              <w:rPr>
                <w:sz w:val="20"/>
                <w:szCs w:val="20"/>
              </w:rPr>
              <w:t>лировки тембров</w:t>
            </w:r>
          </w:p>
        </w:tc>
        <w:tc>
          <w:tcPr>
            <w:tcW w:w="1440" w:type="dxa"/>
            <w:vAlign w:val="center"/>
          </w:tcPr>
          <w:p w:rsidR="00A70162" w:rsidRPr="00683434" w:rsidRDefault="00A70162" w:rsidP="00683434">
            <w:pPr>
              <w:spacing w:before="60" w:after="60"/>
              <w:jc w:val="center"/>
              <w:rPr>
                <w:sz w:val="20"/>
                <w:szCs w:val="20"/>
              </w:rPr>
            </w:pPr>
            <w:r w:rsidRPr="00683434">
              <w:rPr>
                <w:sz w:val="20"/>
                <w:szCs w:val="20"/>
              </w:rPr>
              <w:t>Аудиолог</w:t>
            </w:r>
          </w:p>
        </w:tc>
        <w:tc>
          <w:tcPr>
            <w:tcW w:w="1244" w:type="dxa"/>
            <w:vAlign w:val="center"/>
          </w:tcPr>
          <w:p w:rsidR="00A70162" w:rsidRPr="00683434" w:rsidRDefault="00A70162" w:rsidP="00683434">
            <w:pPr>
              <w:spacing w:before="60" w:after="60"/>
              <w:jc w:val="center"/>
              <w:rPr>
                <w:sz w:val="20"/>
                <w:szCs w:val="20"/>
              </w:rPr>
            </w:pPr>
            <w:r w:rsidRPr="00683434">
              <w:rPr>
                <w:sz w:val="20"/>
                <w:szCs w:val="20"/>
              </w:rPr>
              <w:t>Да</w:t>
            </w:r>
          </w:p>
        </w:tc>
        <w:tc>
          <w:tcPr>
            <w:tcW w:w="1379" w:type="dxa"/>
            <w:vAlign w:val="center"/>
          </w:tcPr>
          <w:p w:rsidR="00A70162" w:rsidRPr="00683434" w:rsidRDefault="00A70162" w:rsidP="00683434">
            <w:pPr>
              <w:spacing w:before="60" w:after="60"/>
              <w:rPr>
                <w:sz w:val="20"/>
                <w:szCs w:val="20"/>
              </w:rPr>
            </w:pPr>
            <w:r w:rsidRPr="00683434">
              <w:rPr>
                <w:sz w:val="20"/>
                <w:szCs w:val="20"/>
              </w:rPr>
              <w:t>Нет откр</w:t>
            </w:r>
            <w:r w:rsidRPr="00683434">
              <w:rPr>
                <w:sz w:val="20"/>
                <w:szCs w:val="20"/>
              </w:rPr>
              <w:t>ы</w:t>
            </w:r>
            <w:r w:rsidRPr="00683434">
              <w:rPr>
                <w:sz w:val="20"/>
                <w:szCs w:val="20"/>
              </w:rPr>
              <w:t>тых данных.</w:t>
            </w:r>
          </w:p>
        </w:tc>
      </w:tr>
    </w:tbl>
    <w:p w:rsidR="00A70162" w:rsidRDefault="00A70162" w:rsidP="00A70162">
      <w:pPr>
        <w:spacing w:after="120"/>
        <w:ind w:firstLine="227"/>
        <w:jc w:val="both"/>
      </w:pPr>
      <w:r>
        <w:rPr>
          <w:noProof/>
        </w:rPr>
        <w:pict>
          <v:shape id="_x0000_s1043" type="#_x0000_t75" style="position:absolute;left:0;text-align:left;margin-left:18pt;margin-top:18.45pt;width:414pt;height:310.5pt;z-index:7;mso-position-horizontal-relative:text;mso-position-vertical-relative:text">
            <v:imagedata r:id="rId29" o:title="аудиокласс куба"/>
            <w10:wrap type="square"/>
          </v:shape>
        </w:pict>
      </w: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Default="00A70162" w:rsidP="00A70162">
      <w:pPr>
        <w:spacing w:after="120"/>
        <w:ind w:firstLine="227"/>
        <w:jc w:val="both"/>
      </w:pPr>
    </w:p>
    <w:p w:rsidR="00A70162" w:rsidRPr="00902EF7" w:rsidRDefault="00A70162" w:rsidP="00A70162">
      <w:pPr>
        <w:spacing w:after="120"/>
        <w:ind w:firstLine="227"/>
        <w:jc w:val="both"/>
      </w:pPr>
    </w:p>
    <w:p w:rsidR="00A70162" w:rsidRDefault="00A70162" w:rsidP="00A70162">
      <w:pPr>
        <w:spacing w:after="80"/>
        <w:ind w:firstLine="170"/>
        <w:jc w:val="both"/>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7E0135" w:rsidP="00A70162">
      <w:pPr>
        <w:spacing w:after="80"/>
        <w:jc w:val="center"/>
        <w:rPr>
          <w:u w:val="single"/>
        </w:rPr>
      </w:pPr>
      <w:r>
        <w:object w:dxaOrig="5128" w:dyaOrig="465">
          <v:shape id="_x0000_i1028" type="#_x0000_t75" style="width:256.5pt;height:23.25pt" o:ole="">
            <v:imagedata r:id="rId30" o:title=""/>
          </v:shape>
          <o:OLEObject Type="Embed" ProgID="CorelDRAW.Graphic.13" ShapeID="_x0000_i1028" DrawAspect="Content" ObjectID="_1364227069" r:id="rId31"/>
        </w:object>
      </w: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B65A00" w:rsidP="00A70162">
      <w:pPr>
        <w:spacing w:after="80"/>
        <w:jc w:val="center"/>
        <w:rPr>
          <w:u w:val="single"/>
        </w:rPr>
      </w:pPr>
      <w:r>
        <w:rPr>
          <w:noProof/>
        </w:rPr>
        <w:lastRenderedPageBreak/>
        <w:pict>
          <v:shape id="_x0000_s1041" type="#_x0000_t75" alt="" style="position:absolute;left:0;text-align:left;margin-left:27pt;margin-top:-9pt;width:396pt;height:298.8pt;z-index:6">
            <v:imagedata r:id="rId32" r:href="rId33"/>
            <w10:wrap type="square"/>
          </v:shape>
        </w:pict>
      </w: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7E0135" w:rsidP="00A70162">
      <w:pPr>
        <w:spacing w:after="80"/>
        <w:jc w:val="center"/>
        <w:rPr>
          <w:u w:val="single"/>
        </w:rPr>
      </w:pPr>
      <w:r>
        <w:object w:dxaOrig="5128" w:dyaOrig="464">
          <v:shape id="_x0000_i1029" type="#_x0000_t75" style="width:256.5pt;height:23.25pt" o:ole="">
            <v:imagedata r:id="rId34" o:title=""/>
          </v:shape>
          <o:OLEObject Type="Embed" ProgID="CorelDRAW.Graphic.13" ShapeID="_x0000_i1029" DrawAspect="Content" ObjectID="_1364227070" r:id="rId35"/>
        </w:object>
      </w: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r>
        <w:rPr>
          <w:noProof/>
        </w:rPr>
        <w:pict>
          <v:shape id="_x0000_s1040" type="#_x0000_t75" style="position:absolute;left:0;text-align:left;margin-left:27pt;margin-top:4.25pt;width:396pt;height:297.2pt;z-index:5">
            <v:imagedata r:id="rId36" o:title="глобус класс"/>
            <w10:wrap type="square"/>
          </v:shape>
        </w:pict>
      </w: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A70162" w:rsidRDefault="00A70162" w:rsidP="00A70162">
      <w:pPr>
        <w:spacing w:after="80"/>
        <w:jc w:val="center"/>
        <w:rPr>
          <w:u w:val="single"/>
        </w:rPr>
      </w:pPr>
    </w:p>
    <w:p w:rsidR="0017653F" w:rsidRDefault="007E0135" w:rsidP="00A70162">
      <w:pPr>
        <w:spacing w:after="80"/>
        <w:jc w:val="center"/>
        <w:rPr>
          <w:u w:val="single"/>
        </w:rPr>
      </w:pPr>
      <w:r>
        <w:object w:dxaOrig="5128" w:dyaOrig="464">
          <v:shape id="_x0000_i1030" type="#_x0000_t75" style="width:256.5pt;height:23.25pt" o:ole="">
            <v:imagedata r:id="rId37" o:title=""/>
          </v:shape>
          <o:OLEObject Type="Embed" ProgID="CorelDRAW.Graphic.13" ShapeID="_x0000_i1030" DrawAspect="Content" ObjectID="_1364227071" r:id="rId38"/>
        </w:object>
      </w:r>
    </w:p>
    <w:p w:rsidR="0017653F" w:rsidRDefault="0017653F" w:rsidP="00A70162">
      <w:pPr>
        <w:spacing w:after="80"/>
        <w:jc w:val="center"/>
        <w:rPr>
          <w:u w:val="single"/>
        </w:rPr>
      </w:pPr>
    </w:p>
    <w:p w:rsidR="00D03D2C" w:rsidRDefault="00D03D2C" w:rsidP="00A70162">
      <w:pPr>
        <w:spacing w:after="80"/>
        <w:jc w:val="center"/>
        <w:rPr>
          <w:u w:val="single"/>
        </w:rPr>
      </w:pPr>
    </w:p>
    <w:p w:rsidR="00B65A00" w:rsidRDefault="00B65A00" w:rsidP="00A70162">
      <w:pPr>
        <w:spacing w:after="80"/>
        <w:jc w:val="center"/>
        <w:rPr>
          <w:u w:val="single"/>
        </w:rPr>
      </w:pPr>
    </w:p>
    <w:p w:rsidR="00D03D2C" w:rsidRDefault="00A70162" w:rsidP="00A70162">
      <w:pPr>
        <w:spacing w:after="80"/>
        <w:jc w:val="center"/>
        <w:rPr>
          <w:u w:val="single"/>
        </w:rPr>
      </w:pPr>
      <w:r>
        <w:rPr>
          <w:u w:val="single"/>
        </w:rPr>
        <w:t>МОБИЛЬНОЕ</w:t>
      </w:r>
      <w:r w:rsidRPr="00CF0FA0">
        <w:rPr>
          <w:u w:val="single"/>
        </w:rPr>
        <w:t xml:space="preserve"> </w:t>
      </w:r>
      <w:r>
        <w:rPr>
          <w:u w:val="single"/>
        </w:rPr>
        <w:t xml:space="preserve">(БЕСПРОВОДНОЕ) </w:t>
      </w:r>
      <w:r w:rsidRPr="00CF0FA0">
        <w:rPr>
          <w:u w:val="single"/>
        </w:rPr>
        <w:t xml:space="preserve">ОБОРУДОВАНИЕ ДЛЯ ФОРМИРОВАНИЯ </w:t>
      </w:r>
    </w:p>
    <w:p w:rsidR="00A70162" w:rsidRPr="00CF0FA0" w:rsidRDefault="00A70162" w:rsidP="00A70162">
      <w:pPr>
        <w:spacing w:after="80"/>
        <w:jc w:val="center"/>
        <w:rPr>
          <w:u w:val="single"/>
        </w:rPr>
      </w:pPr>
      <w:r w:rsidRPr="00CF0FA0">
        <w:rPr>
          <w:u w:val="single"/>
        </w:rPr>
        <w:t>ПОЛНОЙ СЛУХОР</w:t>
      </w:r>
      <w:r w:rsidRPr="00CF0FA0">
        <w:rPr>
          <w:u w:val="single"/>
        </w:rPr>
        <w:t>Е</w:t>
      </w:r>
      <w:r w:rsidRPr="00CF0FA0">
        <w:rPr>
          <w:u w:val="single"/>
        </w:rPr>
        <w:t>ЧЕВОЙ СРЕДЫ</w:t>
      </w:r>
    </w:p>
    <w:p w:rsidR="00A70162" w:rsidRDefault="00A70162" w:rsidP="00A70162">
      <w:pPr>
        <w:spacing w:after="120"/>
        <w:ind w:firstLine="284"/>
        <w:jc w:val="both"/>
      </w:pPr>
    </w:p>
    <w:p w:rsidR="00A70162" w:rsidRDefault="00A70162" w:rsidP="00A70162">
      <w:pPr>
        <w:spacing w:after="120"/>
        <w:ind w:firstLine="284"/>
        <w:jc w:val="both"/>
      </w:pPr>
      <w:r>
        <w:t>По состоянию на сегодняшний день единственной моделью беспроводного оборудов</w:t>
      </w:r>
      <w:r>
        <w:t>а</w:t>
      </w:r>
      <w:r>
        <w:t>ния для формирования полной слухоречевой среды является радиокласс «РАЛЭТ» прои</w:t>
      </w:r>
      <w:r>
        <w:t>з</w:t>
      </w:r>
      <w:r>
        <w:t>водства компании «Речевая аппаратура «УНИТОН», г. Москва.</w:t>
      </w:r>
    </w:p>
    <w:p w:rsidR="00A70162" w:rsidRDefault="00A70162" w:rsidP="00A70162">
      <w:pPr>
        <w:spacing w:after="120"/>
        <w:ind w:firstLine="284"/>
        <w:jc w:val="both"/>
      </w:pPr>
      <w:r>
        <w:t>Он удовлетворяет всем, без исключения требованиям, предъявляемым такому оборуд</w:t>
      </w:r>
      <w:r>
        <w:t>о</w:t>
      </w:r>
      <w:r>
        <w:t>ванию, а именно:</w:t>
      </w:r>
    </w:p>
    <w:p w:rsidR="00A70162" w:rsidRDefault="00A70162" w:rsidP="0017653F">
      <w:pPr>
        <w:numPr>
          <w:ilvl w:val="0"/>
          <w:numId w:val="30"/>
        </w:numPr>
        <w:tabs>
          <w:tab w:val="clear" w:pos="890"/>
          <w:tab w:val="num" w:pos="360"/>
        </w:tabs>
        <w:spacing w:after="80"/>
        <w:ind w:left="360"/>
        <w:jc w:val="both"/>
      </w:pPr>
      <w:r>
        <w:t xml:space="preserve">каждое рабочее место неслышащего ребенка </w:t>
      </w:r>
      <w:r w:rsidRPr="00902EF7">
        <w:t>оснащ</w:t>
      </w:r>
      <w:r>
        <w:t>ено</w:t>
      </w:r>
      <w:r w:rsidRPr="00902EF7">
        <w:t xml:space="preserve"> специальными наушник</w:t>
      </w:r>
      <w:r w:rsidRPr="00902EF7">
        <w:t>а</w:t>
      </w:r>
      <w:r w:rsidRPr="00902EF7">
        <w:t>ми и микрофоном</w:t>
      </w:r>
      <w:r>
        <w:t>;</w:t>
      </w:r>
    </w:p>
    <w:p w:rsidR="00A70162" w:rsidRDefault="00A70162" w:rsidP="0017653F">
      <w:pPr>
        <w:numPr>
          <w:ilvl w:val="0"/>
          <w:numId w:val="30"/>
        </w:numPr>
        <w:tabs>
          <w:tab w:val="clear" w:pos="890"/>
          <w:tab w:val="num" w:pos="360"/>
        </w:tabs>
        <w:spacing w:after="80"/>
        <w:ind w:left="360"/>
        <w:jc w:val="both"/>
      </w:pPr>
      <w:r>
        <w:t>имеется возможность раздельной регулировки громкости для левого и правого уха;</w:t>
      </w:r>
    </w:p>
    <w:p w:rsidR="00A70162" w:rsidRDefault="00A70162" w:rsidP="0017653F">
      <w:pPr>
        <w:numPr>
          <w:ilvl w:val="0"/>
          <w:numId w:val="30"/>
        </w:numPr>
        <w:tabs>
          <w:tab w:val="clear" w:pos="890"/>
          <w:tab w:val="num" w:pos="360"/>
        </w:tabs>
        <w:spacing w:after="80"/>
        <w:ind w:left="360"/>
        <w:jc w:val="both"/>
      </w:pPr>
      <w:r>
        <w:t>имеется система электроакустической коррекции звука из общего канала связи;</w:t>
      </w:r>
    </w:p>
    <w:p w:rsidR="00A70162" w:rsidRDefault="0017653F" w:rsidP="00373E8A">
      <w:pPr>
        <w:numPr>
          <w:ilvl w:val="0"/>
          <w:numId w:val="30"/>
        </w:numPr>
        <w:tabs>
          <w:tab w:val="clear" w:pos="890"/>
          <w:tab w:val="num" w:pos="360"/>
        </w:tabs>
        <w:spacing w:after="80"/>
        <w:ind w:left="360"/>
      </w:pPr>
      <w:r>
        <w:rPr>
          <w:noProof/>
        </w:rPr>
        <w:pict>
          <v:shape id="_x0000_s1044" type="#_x0000_t75" style="position:absolute;left:0;text-align:left;margin-left:183.3pt;margin-top:4.85pt;width:275.7pt;height:215.55pt;z-index:-26" wrapcoords="-52 0 -52 21534 21600 21534 21600 0 -52 0">
            <v:imagedata r:id="rId39" o:title="ритмика ралэт"/>
            <w10:wrap type="tight"/>
          </v:shape>
        </w:pict>
      </w:r>
      <w:r w:rsidR="00A70162">
        <w:t>оборудование  всех рабочих мест (микрофоны и наушн</w:t>
      </w:r>
      <w:r w:rsidR="00A70162">
        <w:t>и</w:t>
      </w:r>
      <w:r w:rsidR="00A70162">
        <w:t>ки) и микрофон преподават</w:t>
      </w:r>
      <w:r w:rsidR="00A70162">
        <w:t>е</w:t>
      </w:r>
      <w:r w:rsidR="00A70162">
        <w:t>ля объединены в общий канал связи;</w:t>
      </w:r>
    </w:p>
    <w:p w:rsidR="00A70162" w:rsidRDefault="00E40E10" w:rsidP="00373E8A">
      <w:pPr>
        <w:numPr>
          <w:ilvl w:val="0"/>
          <w:numId w:val="30"/>
        </w:numPr>
        <w:tabs>
          <w:tab w:val="clear" w:pos="890"/>
          <w:tab w:val="num" w:pos="360"/>
        </w:tabs>
        <w:spacing w:after="80"/>
        <w:ind w:left="360"/>
      </w:pPr>
      <w:r>
        <w:rPr>
          <w:noProof/>
        </w:rPr>
        <w:pict>
          <v:shape id="_x0000_s1080" type="#_x0000_t75" style="position:absolute;left:0;text-align:left;margin-left:198pt;margin-top:161.2pt;width:217.5pt;height:35.25pt;z-index:23">
            <v:imagedata r:id="rId40" o:title=""/>
            <w10:wrap type="square"/>
          </v:shape>
          <o:OLEObject Type="Embed" ProgID="CorelDRAW.Graphic.13" ShapeID="_x0000_s1080" DrawAspect="Content" ObjectID="_1364227075" r:id="rId41"/>
        </w:pict>
      </w:r>
      <w:r w:rsidR="00A70162">
        <w:t>во время проведения занятий</w:t>
      </w:r>
      <w:r w:rsidR="00A70162" w:rsidRPr="00902EF7">
        <w:t xml:space="preserve"> все дети уверенно и качес</w:t>
      </w:r>
      <w:r w:rsidR="00A70162" w:rsidRPr="00902EF7">
        <w:t>т</w:t>
      </w:r>
      <w:r w:rsidR="00A70162" w:rsidRPr="00902EF7">
        <w:t>венно слышат своих товар</w:t>
      </w:r>
      <w:r w:rsidR="00A70162" w:rsidRPr="00902EF7">
        <w:t>и</w:t>
      </w:r>
      <w:r w:rsidR="00A70162" w:rsidRPr="00902EF7">
        <w:t>щей</w:t>
      </w:r>
      <w:r w:rsidR="00A70162">
        <w:t>, преподавателя</w:t>
      </w:r>
      <w:r w:rsidR="00A70162" w:rsidRPr="00902EF7">
        <w:t xml:space="preserve"> и свой собственный голос</w:t>
      </w:r>
      <w:r w:rsidR="00A70162">
        <w:t xml:space="preserve"> через сп</w:t>
      </w:r>
      <w:r w:rsidR="00A70162">
        <w:t>е</w:t>
      </w:r>
      <w:r w:rsidR="00A70162">
        <w:t>циализированные наушники или свой слуховой аппарат через индивидуальную и</w:t>
      </w:r>
      <w:r w:rsidR="00A70162">
        <w:t>н</w:t>
      </w:r>
      <w:r w:rsidR="00A70162">
        <w:t>дукционную петлю (заушные индукторы), возможно и</w:t>
      </w:r>
      <w:r w:rsidR="00A70162">
        <w:t>с</w:t>
      </w:r>
      <w:r w:rsidR="00A70162">
        <w:t>пользование костных телеф</w:t>
      </w:r>
      <w:r w:rsidR="00A70162">
        <w:t>о</w:t>
      </w:r>
      <w:r w:rsidR="00A70162">
        <w:t>нов.</w:t>
      </w:r>
    </w:p>
    <w:p w:rsidR="00A70162" w:rsidRDefault="00A70162" w:rsidP="00A70162">
      <w:pPr>
        <w:spacing w:after="80"/>
        <w:jc w:val="both"/>
      </w:pPr>
    </w:p>
    <w:p w:rsidR="0017653F" w:rsidRDefault="0017653F" w:rsidP="00A70162">
      <w:pPr>
        <w:spacing w:after="80"/>
        <w:jc w:val="both"/>
      </w:pPr>
    </w:p>
    <w:p w:rsidR="0017653F" w:rsidRDefault="0017653F" w:rsidP="00A70162">
      <w:pPr>
        <w:spacing w:after="80"/>
        <w:jc w:val="both"/>
      </w:pPr>
    </w:p>
    <w:p w:rsidR="00A70162" w:rsidRDefault="00A70162" w:rsidP="00A70162">
      <w:pPr>
        <w:spacing w:after="80"/>
        <w:jc w:val="both"/>
      </w:pPr>
      <w:r>
        <w:t>Количество рабочих мест в радиоклассе «Р</w:t>
      </w:r>
      <w:r>
        <w:t>А</w:t>
      </w:r>
      <w:r>
        <w:t>ЛЭТ» - до 12.</w:t>
      </w:r>
    </w:p>
    <w:p w:rsidR="00A70162" w:rsidRDefault="00A70162" w:rsidP="00A70162">
      <w:pPr>
        <w:spacing w:after="80"/>
        <w:jc w:val="both"/>
      </w:pPr>
      <w:r>
        <w:t xml:space="preserve">Радиус действия в помещении – до </w:t>
      </w:r>
      <w:smartTag w:uri="urn:schemas-microsoft-com:office:smarttags" w:element="metricconverter">
        <w:smartTagPr>
          <w:attr w:name="ProductID" w:val="20 метров"/>
        </w:smartTagPr>
        <w:r>
          <w:t>20 метров</w:t>
        </w:r>
      </w:smartTag>
      <w:r>
        <w:t xml:space="preserve">,  вне помещения - </w:t>
      </w:r>
      <w:smartTag w:uri="urn:schemas-microsoft-com:office:smarttags" w:element="metricconverter">
        <w:smartTagPr>
          <w:attr w:name="ProductID" w:val="50 метров"/>
        </w:smartTagPr>
        <w:r>
          <w:t>50 метров</w:t>
        </w:r>
      </w:smartTag>
      <w:r>
        <w:t>.</w:t>
      </w:r>
    </w:p>
    <w:p w:rsidR="00A70162" w:rsidRDefault="00A70162" w:rsidP="00A70162">
      <w:pPr>
        <w:spacing w:after="80"/>
        <w:jc w:val="both"/>
      </w:pPr>
      <w:r>
        <w:t>Ориентировочная стоимость одного рабочего места  - 20…25 тысяч рублей</w:t>
      </w:r>
    </w:p>
    <w:p w:rsidR="00A70162" w:rsidRDefault="00A70162" w:rsidP="00A70162">
      <w:pPr>
        <w:spacing w:after="120"/>
        <w:ind w:firstLine="284"/>
        <w:jc w:val="both"/>
      </w:pPr>
    </w:p>
    <w:p w:rsidR="00A70162" w:rsidRDefault="00A70162" w:rsidP="00A70162">
      <w:pPr>
        <w:spacing w:after="120"/>
        <w:ind w:firstLine="284"/>
        <w:jc w:val="both"/>
      </w:pPr>
    </w:p>
    <w:p w:rsidR="00A70162" w:rsidRPr="00F5786F" w:rsidRDefault="00A70162" w:rsidP="00A70162">
      <w:pPr>
        <w:spacing w:after="80"/>
        <w:ind w:firstLine="170"/>
        <w:jc w:val="center"/>
        <w:rPr>
          <w:b/>
          <w:i/>
        </w:rPr>
      </w:pPr>
      <w:r>
        <w:rPr>
          <w:b/>
          <w:i/>
        </w:rPr>
        <w:t>О</w:t>
      </w:r>
      <w:r w:rsidRPr="00F5786F">
        <w:rPr>
          <w:b/>
          <w:i/>
        </w:rPr>
        <w:t>БОРУДОВАНИЕ ДЛЯ ИНДИВИДУАЛЬНЫХ ЗАНЯТИЙ ПО РАЗВИТИЮ РЕЧИ</w:t>
      </w:r>
    </w:p>
    <w:p w:rsidR="00A70162" w:rsidRDefault="00A70162" w:rsidP="00A70162">
      <w:pPr>
        <w:spacing w:after="120"/>
        <w:ind w:firstLine="284"/>
        <w:jc w:val="both"/>
      </w:pPr>
    </w:p>
    <w:p w:rsidR="00A70162" w:rsidRDefault="00A70162" w:rsidP="00A70162">
      <w:pPr>
        <w:spacing w:after="120"/>
        <w:ind w:firstLine="284"/>
        <w:jc w:val="both"/>
      </w:pPr>
      <w:r>
        <w:t>Неотъемлемой частью учебного процесса в коррекционной школе являются индивид</w:t>
      </w:r>
      <w:r>
        <w:t>у</w:t>
      </w:r>
      <w:r>
        <w:t>альные занятия с неслышащими детьми по развитию слухового восприятия и совершенс</w:t>
      </w:r>
      <w:r>
        <w:t>т</w:t>
      </w:r>
      <w:r>
        <w:t>вованию навыков произношения. Для них организуется специальная индивидуальная п</w:t>
      </w:r>
      <w:r>
        <w:t>о</w:t>
      </w:r>
      <w:r>
        <w:t>мощь по обучению восприятия устной речи на слухо-зрительной и зрительно-вибрационной основе.</w:t>
      </w:r>
    </w:p>
    <w:p w:rsidR="00A70162" w:rsidRDefault="00A70162" w:rsidP="00A70162">
      <w:pPr>
        <w:spacing w:after="120"/>
        <w:ind w:firstLine="284"/>
        <w:jc w:val="both"/>
      </w:pPr>
      <w:r>
        <w:lastRenderedPageBreak/>
        <w:t>При проведении индивидуальных занятий используется специальная звукоусилива</w:t>
      </w:r>
      <w:r>
        <w:t>ю</w:t>
      </w:r>
      <w:r>
        <w:t xml:space="preserve">щая аппаратура, которая помимо функции формирования полной слухоречевой среды, обеспечивает дополнительные возможности для сурдологопедической работы. </w:t>
      </w:r>
      <w:r w:rsidRPr="0011262F">
        <w:t>Необход</w:t>
      </w:r>
      <w:r w:rsidRPr="0011262F">
        <w:t>и</w:t>
      </w:r>
      <w:r w:rsidRPr="0011262F">
        <w:t>мо контролировать работу речеобразующих элементов и систем</w:t>
      </w:r>
      <w:r>
        <w:t xml:space="preserve"> голосового аппарата, т</w:t>
      </w:r>
      <w:r>
        <w:t>а</w:t>
      </w:r>
      <w:r>
        <w:t>ких как:</w:t>
      </w:r>
    </w:p>
    <w:p w:rsidR="00A70162" w:rsidRDefault="00A70162" w:rsidP="00A70162">
      <w:pPr>
        <w:numPr>
          <w:ilvl w:val="0"/>
          <w:numId w:val="28"/>
        </w:numPr>
        <w:spacing w:after="80"/>
        <w:jc w:val="both"/>
      </w:pPr>
      <w:r>
        <w:t>интенсивность произнесения (громкость зв</w:t>
      </w:r>
      <w:r>
        <w:t>у</w:t>
      </w:r>
      <w:r>
        <w:t xml:space="preserve">ка), </w:t>
      </w:r>
    </w:p>
    <w:p w:rsidR="00A70162" w:rsidRDefault="00A70162" w:rsidP="00A70162">
      <w:pPr>
        <w:numPr>
          <w:ilvl w:val="0"/>
          <w:numId w:val="28"/>
        </w:numPr>
        <w:spacing w:after="80"/>
        <w:jc w:val="both"/>
      </w:pPr>
      <w:r>
        <w:t xml:space="preserve">слитность/раздельность произнесения слов/фраз, </w:t>
      </w:r>
    </w:p>
    <w:p w:rsidR="00A70162" w:rsidRDefault="00A70162" w:rsidP="00A70162">
      <w:pPr>
        <w:numPr>
          <w:ilvl w:val="0"/>
          <w:numId w:val="28"/>
        </w:numPr>
        <w:spacing w:after="80"/>
        <w:jc w:val="both"/>
      </w:pPr>
      <w:r>
        <w:t xml:space="preserve">интонационные характеристики голоса (высота основного тона), </w:t>
      </w:r>
    </w:p>
    <w:p w:rsidR="00A70162" w:rsidRDefault="00A70162" w:rsidP="00A70162">
      <w:pPr>
        <w:numPr>
          <w:ilvl w:val="0"/>
          <w:numId w:val="28"/>
        </w:numPr>
        <w:spacing w:after="80"/>
        <w:jc w:val="both"/>
      </w:pPr>
      <w:r>
        <w:t>дефекты речеобразования (работа небной занавески для коррекции гнусав</w:t>
      </w:r>
      <w:r>
        <w:t>о</w:t>
      </w:r>
      <w:r>
        <w:t>сти).</w:t>
      </w:r>
    </w:p>
    <w:p w:rsidR="00A70162" w:rsidRDefault="00A70162" w:rsidP="00A70162">
      <w:pPr>
        <w:spacing w:after="120"/>
        <w:ind w:firstLine="284"/>
        <w:jc w:val="both"/>
      </w:pPr>
      <w:r>
        <w:t>Оборудование для индивидуальных занятий носит названия «полисенсорный речевой тренажер», «сурдологопедический тренажер», «слухоречевой тренажер», «речевой трен</w:t>
      </w:r>
      <w:r>
        <w:t>а</w:t>
      </w:r>
      <w:r>
        <w:t>жер».</w:t>
      </w:r>
    </w:p>
    <w:p w:rsidR="00A70162" w:rsidRDefault="00A70162" w:rsidP="00A70162">
      <w:pPr>
        <w:spacing w:after="120"/>
        <w:ind w:firstLine="284"/>
        <w:jc w:val="both"/>
      </w:pPr>
      <w:r>
        <w:t>В настоящее время подавляющее большинство коррекционных образовательных учр</w:t>
      </w:r>
      <w:r>
        <w:t>е</w:t>
      </w:r>
      <w:r>
        <w:t>ждений для неслышащих детей в Российской Федерации оснащены тренажерами для пр</w:t>
      </w:r>
      <w:r>
        <w:t>о</w:t>
      </w:r>
      <w:r>
        <w:t>ведения индивидуальных занятий следующих моделей и производителей:</w:t>
      </w:r>
    </w:p>
    <w:p w:rsidR="00A70162" w:rsidRDefault="00A70162" w:rsidP="00373E8A">
      <w:pPr>
        <w:numPr>
          <w:ilvl w:val="0"/>
          <w:numId w:val="32"/>
        </w:numPr>
        <w:tabs>
          <w:tab w:val="clear" w:pos="1004"/>
          <w:tab w:val="num" w:pos="360"/>
        </w:tabs>
        <w:spacing w:after="120"/>
        <w:ind w:left="360"/>
        <w:jc w:val="both"/>
      </w:pPr>
      <w:r>
        <w:t>Полисенсорный речевой тренажер «ИНТОН-М», тренажер речевой  «АкФон», трен</w:t>
      </w:r>
      <w:r>
        <w:t>а</w:t>
      </w:r>
      <w:r>
        <w:t>жер речевой для мини-групп (3 человека) «АкФон-М», тренажер для развития речев</w:t>
      </w:r>
      <w:r>
        <w:t>о</w:t>
      </w:r>
      <w:r>
        <w:t>го слуха «УНИТОН-ТРС», индикатор звучания «ИНЗ» производства компании «Реч</w:t>
      </w:r>
      <w:r>
        <w:t>е</w:t>
      </w:r>
      <w:r>
        <w:t>вая аппаратура «УНИТОН», г. Москва;</w:t>
      </w:r>
    </w:p>
    <w:p w:rsidR="00A70162" w:rsidRDefault="00A70162" w:rsidP="00373E8A">
      <w:pPr>
        <w:numPr>
          <w:ilvl w:val="0"/>
          <w:numId w:val="32"/>
        </w:numPr>
        <w:tabs>
          <w:tab w:val="clear" w:pos="1004"/>
          <w:tab w:val="num" w:pos="360"/>
        </w:tabs>
        <w:spacing w:after="120"/>
        <w:ind w:left="360"/>
        <w:jc w:val="both"/>
      </w:pPr>
      <w:r>
        <w:t>Слухоречевой тренажер «Соло» производства компании «Исток Аудио Трейдинг», МО, г. Фрязино;</w:t>
      </w:r>
    </w:p>
    <w:p w:rsidR="00A70162" w:rsidRDefault="00A70162" w:rsidP="00373E8A">
      <w:pPr>
        <w:numPr>
          <w:ilvl w:val="0"/>
          <w:numId w:val="32"/>
        </w:numPr>
        <w:tabs>
          <w:tab w:val="clear" w:pos="1004"/>
          <w:tab w:val="num" w:pos="360"/>
        </w:tabs>
        <w:spacing w:after="120"/>
        <w:ind w:left="360"/>
        <w:jc w:val="both"/>
      </w:pPr>
      <w:r>
        <w:t>Аппарат по развитию речи «Глобус» производства компании «Глобус», г. Мос</w:t>
      </w:r>
      <w:r>
        <w:t>к</w:t>
      </w:r>
      <w:r>
        <w:t>ва;</w:t>
      </w:r>
    </w:p>
    <w:p w:rsidR="00A70162" w:rsidRDefault="00A70162" w:rsidP="00373E8A">
      <w:pPr>
        <w:numPr>
          <w:ilvl w:val="0"/>
          <w:numId w:val="32"/>
        </w:numPr>
        <w:tabs>
          <w:tab w:val="clear" w:pos="1004"/>
          <w:tab w:val="num" w:pos="360"/>
        </w:tabs>
        <w:spacing w:after="120"/>
        <w:ind w:left="360"/>
        <w:jc w:val="both"/>
      </w:pPr>
      <w:r>
        <w:t>Слухотренажер «СТ-01» производства компании «Биомедилен», г. С-Петербург;</w:t>
      </w:r>
    </w:p>
    <w:p w:rsidR="00A70162" w:rsidRDefault="00A70162" w:rsidP="00373E8A">
      <w:pPr>
        <w:numPr>
          <w:ilvl w:val="0"/>
          <w:numId w:val="32"/>
        </w:numPr>
        <w:tabs>
          <w:tab w:val="clear" w:pos="1004"/>
          <w:tab w:val="num" w:pos="360"/>
        </w:tabs>
        <w:spacing w:after="120"/>
        <w:ind w:left="360"/>
        <w:jc w:val="both"/>
      </w:pPr>
      <w:r>
        <w:t>Аппараты «Верботон-Г20», «Верботон-Г30</w:t>
      </w:r>
      <w:r>
        <w:rPr>
          <w:lang w:val="en-US"/>
        </w:rPr>
        <w:t>L</w:t>
      </w:r>
      <w:r>
        <w:t>», «Верботон-</w:t>
      </w:r>
      <w:r>
        <w:rPr>
          <w:lang w:val="en-US"/>
        </w:rPr>
        <w:t>VT</w:t>
      </w:r>
      <w:r w:rsidRPr="002F2E3C">
        <w:t>15</w:t>
      </w:r>
      <w:r>
        <w:t>» производства комп</w:t>
      </w:r>
      <w:r>
        <w:t>а</w:t>
      </w:r>
      <w:r>
        <w:t>нии «Суваг», Хорватия-Франция. Данный производитель выпускает также специал</w:t>
      </w:r>
      <w:r>
        <w:t>ь</w:t>
      </w:r>
      <w:r>
        <w:t>ную аппаратуру для индивидуальной работы при групповых занятиях (для 10 детей) «Верботон-Г10» и  «Верб</w:t>
      </w:r>
      <w:r>
        <w:t>о</w:t>
      </w:r>
      <w:r>
        <w:t>тон –Г10М».</w:t>
      </w:r>
    </w:p>
    <w:p w:rsidR="00A70162" w:rsidRDefault="00E40E10" w:rsidP="00A70162">
      <w:pPr>
        <w:spacing w:after="120"/>
        <w:ind w:firstLine="227"/>
        <w:jc w:val="both"/>
      </w:pPr>
      <w:r>
        <w:rPr>
          <w:noProof/>
        </w:rPr>
        <w:pict>
          <v:shape id="_x0000_s1045" type="#_x0000_t75" style="position:absolute;left:0;text-align:left;margin-left:45pt;margin-top:40.95pt;width:306pt;height:261.75pt;z-index:9">
            <v:imagedata r:id="rId42" o:title="интон"/>
            <w10:wrap type="square"/>
          </v:shape>
        </w:pict>
      </w:r>
      <w:r w:rsidR="00A70162">
        <w:t>Сравнительные технико-экономические характеристики указанных моделей оборудов</w:t>
      </w:r>
      <w:r w:rsidR="00A70162">
        <w:t>а</w:t>
      </w:r>
      <w:r w:rsidR="00A70162">
        <w:t>ния приведены в Та</w:t>
      </w:r>
      <w:r w:rsidR="00A70162">
        <w:t>б</w:t>
      </w:r>
      <w:r w:rsidR="00A70162">
        <w:t>лице 2.</w:t>
      </w:r>
      <w:r w:rsidRPr="00E40E10">
        <w:t xml:space="preserve"> </w:t>
      </w:r>
    </w:p>
    <w:p w:rsidR="00A70162" w:rsidRDefault="00A70162" w:rsidP="00A70162">
      <w:pPr>
        <w:spacing w:after="120"/>
        <w:ind w:firstLine="227"/>
        <w:jc w:val="both"/>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E40E10" w:rsidP="00A70162">
      <w:pPr>
        <w:spacing w:after="120"/>
        <w:ind w:firstLine="227"/>
        <w:jc w:val="right"/>
        <w:rPr>
          <w:i/>
        </w:rPr>
      </w:pPr>
      <w:r>
        <w:rPr>
          <w:noProof/>
        </w:rPr>
        <w:pict>
          <v:shape id="_x0000_s1081" type="#_x0000_t75" style="position:absolute;left:0;text-align:left;margin-left:1in;margin-top:90.9pt;width:264pt;height:11.25pt;z-index:24">
            <v:imagedata r:id="rId43" o:title=""/>
            <w10:wrap type="square"/>
          </v:shape>
          <o:OLEObject Type="Embed" ProgID="CorelDRAW.Graphic.13" ShapeID="_x0000_s1081" DrawAspect="Content" ObjectID="_1364227076" r:id="rId44"/>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E40E10" w:rsidP="00A70162">
      <w:pPr>
        <w:spacing w:after="120"/>
        <w:ind w:firstLine="227"/>
        <w:jc w:val="right"/>
        <w:rPr>
          <w:i/>
        </w:rPr>
      </w:pPr>
      <w:r>
        <w:rPr>
          <w:noProof/>
        </w:rPr>
        <w:pict>
          <v:shape id="_x0000_s1049" type="#_x0000_t75" style="position:absolute;left:0;text-align:left;margin-left:261pt;margin-top:7.2pt;width:162pt;height:134.8pt;z-index:11">
            <v:imagedata r:id="rId45" o:title="инз" croptop="-14621f"/>
            <w10:wrap type="square"/>
          </v:shape>
        </w:pict>
      </w:r>
      <w:r w:rsidR="00373E8A">
        <w:rPr>
          <w:noProof/>
        </w:rPr>
        <w:pict>
          <v:shape id="_x0000_s1047" type="#_x0000_t75" style="position:absolute;left:0;text-align:left;margin-left:-36pt;margin-top:-44.75pt;width:243pt;height:191.55pt;z-index:10">
            <v:imagedata r:id="rId46" o:title="акфон" croptop="-9560f"/>
            <w10:wrap type="square"/>
          </v:shape>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E40E10" w:rsidP="00A70162">
      <w:pPr>
        <w:spacing w:after="120"/>
        <w:ind w:firstLine="227"/>
        <w:jc w:val="right"/>
        <w:rPr>
          <w:i/>
        </w:rPr>
      </w:pPr>
      <w:r>
        <w:rPr>
          <w:noProof/>
        </w:rPr>
        <w:pict>
          <v:shape id="_x0000_s1083" type="#_x0000_t75" style="position:absolute;left:0;text-align:left;margin-left:261pt;margin-top:10.8pt;width:169.5pt;height:11.25pt;z-index:26">
            <v:imagedata r:id="rId47" o:title=""/>
            <w10:wrap type="square"/>
          </v:shape>
          <o:OLEObject Type="Embed" ProgID="CorelDRAW.Graphic.13" ShapeID="_x0000_s1083" DrawAspect="Content" ObjectID="_1364227078" r:id="rId48"/>
        </w:pict>
      </w:r>
      <w:r>
        <w:rPr>
          <w:noProof/>
        </w:rPr>
        <w:pict>
          <v:shape id="_x0000_s1082" type="#_x0000_t75" style="position:absolute;left:0;text-align:left;margin-left:0;margin-top:10.8pt;width:172.5pt;height:11.25pt;z-index:25">
            <v:imagedata r:id="rId49" o:title=""/>
            <w10:wrap type="square"/>
          </v:shape>
          <o:OLEObject Type="Embed" ProgID="CorelDRAW.Graphic.13" ShapeID="_x0000_s1082" DrawAspect="Content" ObjectID="_1364227074" r:id="rId50"/>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373E8A" w:rsidP="00A70162">
      <w:pPr>
        <w:spacing w:after="120"/>
        <w:ind w:firstLine="227"/>
        <w:jc w:val="right"/>
        <w:rPr>
          <w:i/>
        </w:rPr>
      </w:pPr>
      <w:r>
        <w:rPr>
          <w:noProof/>
        </w:rPr>
        <w:pict>
          <v:shape id="_x0000_s1051" type="#_x0000_t75" alt="" style="position:absolute;left:0;text-align:left;margin-left:234pt;margin-top:5.4pt;width:225pt;height:169.5pt;z-index:12">
            <v:imagedata r:id="rId51" r:href="rId52"/>
            <w10:wrap type="square"/>
          </v:shape>
        </w:pict>
      </w:r>
      <w:r>
        <w:rPr>
          <w:noProof/>
        </w:rPr>
        <w:pict>
          <v:shape id="_x0000_s1052" type="#_x0000_t75" style="position:absolute;left:0;text-align:left;margin-left:-9pt;margin-top:5.4pt;width:167.65pt;height:171pt;z-index:13" fillcolor="window">
            <v:imagedata r:id="rId53" o:title="тренажер_мини"/>
            <w10:wrap type="square"/>
          </v:shape>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E40E10" w:rsidP="00A70162">
      <w:pPr>
        <w:spacing w:after="120"/>
        <w:ind w:firstLine="227"/>
        <w:jc w:val="right"/>
        <w:rPr>
          <w:i/>
        </w:rPr>
      </w:pPr>
      <w:r>
        <w:rPr>
          <w:noProof/>
        </w:rPr>
        <w:pict>
          <v:shape id="_x0000_s1085" type="#_x0000_t75" style="position:absolute;left:0;text-align:left;margin-left:234pt;margin-top:3.65pt;width:218.25pt;height:11.25pt;z-index:28">
            <v:imagedata r:id="rId54" o:title=""/>
            <w10:wrap type="square"/>
          </v:shape>
          <o:OLEObject Type="Embed" ProgID="CorelDRAW.Graphic.13" ShapeID="_x0000_s1085" DrawAspect="Content" ObjectID="_1364227080" r:id="rId55"/>
        </w:pict>
      </w:r>
      <w:r>
        <w:rPr>
          <w:noProof/>
        </w:rPr>
        <w:pict>
          <v:shape id="_x0000_s1084" type="#_x0000_t75" style="position:absolute;left:0;text-align:left;margin-left:-18pt;margin-top:3.65pt;width:194.25pt;height:11.25pt;z-index:27">
            <v:imagedata r:id="rId56" o:title=""/>
            <w10:wrap type="square"/>
          </v:shape>
          <o:OLEObject Type="Embed" ProgID="CorelDRAW.Graphic.13" ShapeID="_x0000_s1084" DrawAspect="Content" ObjectID="_1364227077" r:id="rId57"/>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373E8A" w:rsidP="00A70162">
      <w:pPr>
        <w:spacing w:after="120"/>
        <w:ind w:firstLine="227"/>
        <w:jc w:val="right"/>
        <w:rPr>
          <w:i/>
        </w:rPr>
      </w:pPr>
      <w:r>
        <w:rPr>
          <w:i/>
          <w:noProof/>
        </w:rPr>
        <w:pict>
          <v:shape id="_x0000_s1055" type="#_x0000_t75" alt="Слухотренажер СТ-01" style="position:absolute;left:0;text-align:left;margin-left:-27pt;margin-top:5.45pt;width:252pt;height:112.55pt;z-index:14;mso-wrap-distance-left:0;mso-wrap-distance-right:0;mso-position-vertical-relative:line" o:allowoverlap="f">
            <v:imagedata r:id="rId58" o:title="middle"/>
            <w10:wrap type="square"/>
          </v:shape>
        </w:pict>
      </w: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A70162" w:rsidRDefault="00A70162" w:rsidP="00A70162">
      <w:pPr>
        <w:spacing w:after="120"/>
        <w:ind w:firstLine="227"/>
        <w:jc w:val="right"/>
        <w:rPr>
          <w:i/>
        </w:rPr>
      </w:pPr>
    </w:p>
    <w:p w:rsidR="00373E8A" w:rsidRDefault="00E40E10" w:rsidP="00A70162">
      <w:pPr>
        <w:spacing w:after="120"/>
        <w:ind w:firstLine="227"/>
        <w:jc w:val="right"/>
        <w:rPr>
          <w:i/>
        </w:rPr>
      </w:pPr>
      <w:r>
        <w:rPr>
          <w:noProof/>
        </w:rPr>
        <w:pict>
          <v:shape id="_x0000_s1086" type="#_x0000_t75" style="position:absolute;left:0;text-align:left;margin-left:9pt;margin-top:9.05pt;width:165.75pt;height:11.25pt;z-index:29">
            <v:imagedata r:id="rId59" o:title=""/>
            <w10:wrap type="square"/>
          </v:shape>
          <o:OLEObject Type="Embed" ProgID="CorelDRAW.Graphic.13" ShapeID="_x0000_s1086" DrawAspect="Content" ObjectID="_1364227079" r:id="rId60"/>
        </w:pict>
      </w:r>
    </w:p>
    <w:p w:rsidR="00373E8A" w:rsidRDefault="00373E8A" w:rsidP="00A70162">
      <w:pPr>
        <w:spacing w:after="120"/>
        <w:ind w:firstLine="227"/>
        <w:jc w:val="right"/>
        <w:rPr>
          <w:i/>
        </w:rPr>
      </w:pPr>
    </w:p>
    <w:p w:rsidR="00373E8A" w:rsidRDefault="00373E8A" w:rsidP="00A70162">
      <w:pPr>
        <w:spacing w:after="120"/>
        <w:ind w:firstLine="227"/>
        <w:jc w:val="right"/>
        <w:rPr>
          <w:i/>
        </w:rPr>
      </w:pPr>
    </w:p>
    <w:p w:rsidR="00373E8A" w:rsidRDefault="00373E8A" w:rsidP="00A70162">
      <w:pPr>
        <w:spacing w:after="120"/>
        <w:ind w:firstLine="227"/>
        <w:jc w:val="right"/>
        <w:rPr>
          <w:i/>
        </w:rPr>
      </w:pPr>
    </w:p>
    <w:p w:rsidR="00A70162" w:rsidRPr="00410C66" w:rsidRDefault="00A70162" w:rsidP="00A70162">
      <w:pPr>
        <w:spacing w:after="120"/>
        <w:ind w:firstLine="227"/>
        <w:jc w:val="right"/>
        <w:rPr>
          <w:i/>
        </w:rPr>
      </w:pPr>
      <w:r w:rsidRPr="00410C66">
        <w:rPr>
          <w:i/>
        </w:rPr>
        <w:t xml:space="preserve">Таблица </w:t>
      </w:r>
      <w:r>
        <w:rPr>
          <w:i/>
        </w:rPr>
        <w:t>2</w:t>
      </w:r>
      <w:r w:rsidRPr="00410C66">
        <w:rPr>
          <w:i/>
        </w:rPr>
        <w:t>.</w:t>
      </w:r>
    </w:p>
    <w:p w:rsidR="00A70162" w:rsidRPr="00D62A29" w:rsidRDefault="00A70162" w:rsidP="00A70162">
      <w:pPr>
        <w:jc w:val="center"/>
        <w:rPr>
          <w:b/>
        </w:rPr>
      </w:pPr>
      <w:r w:rsidRPr="00D62A29">
        <w:rPr>
          <w:b/>
        </w:rPr>
        <w:t xml:space="preserve">Технико-экономические характеристики оборудования </w:t>
      </w:r>
    </w:p>
    <w:p w:rsidR="00A70162" w:rsidRDefault="00A70162" w:rsidP="00A70162">
      <w:pPr>
        <w:jc w:val="center"/>
        <w:rPr>
          <w:b/>
        </w:rPr>
      </w:pPr>
      <w:r w:rsidRPr="00D62A29">
        <w:rPr>
          <w:b/>
        </w:rPr>
        <w:t>для индивидуальных занятий по развитию речи</w:t>
      </w:r>
    </w:p>
    <w:p w:rsidR="00A70162" w:rsidRPr="00D62A29" w:rsidRDefault="00A70162" w:rsidP="00A70162">
      <w:pPr>
        <w:jc w:val="center"/>
        <w:rPr>
          <w: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663"/>
        <w:gridCol w:w="934"/>
        <w:gridCol w:w="900"/>
        <w:gridCol w:w="1103"/>
        <w:gridCol w:w="1080"/>
        <w:gridCol w:w="1080"/>
        <w:gridCol w:w="900"/>
        <w:gridCol w:w="1597"/>
      </w:tblGrid>
      <w:tr w:rsidR="00A70162" w:rsidRPr="00683434" w:rsidTr="00683434">
        <w:tc>
          <w:tcPr>
            <w:tcW w:w="1368" w:type="dxa"/>
            <w:vAlign w:val="center"/>
          </w:tcPr>
          <w:p w:rsidR="00A70162" w:rsidRPr="00683434" w:rsidRDefault="00A70162" w:rsidP="00683434">
            <w:pPr>
              <w:spacing w:before="60" w:after="60" w:line="175" w:lineRule="auto"/>
              <w:jc w:val="center"/>
              <w:rPr>
                <w:sz w:val="14"/>
                <w:szCs w:val="14"/>
              </w:rPr>
            </w:pPr>
            <w:r w:rsidRPr="00683434">
              <w:rPr>
                <w:sz w:val="14"/>
                <w:szCs w:val="14"/>
              </w:rPr>
              <w:t>Наименование тренажера</w:t>
            </w:r>
          </w:p>
        </w:tc>
        <w:tc>
          <w:tcPr>
            <w:tcW w:w="663" w:type="dxa"/>
            <w:vAlign w:val="center"/>
          </w:tcPr>
          <w:p w:rsidR="00A70162" w:rsidRPr="00683434" w:rsidRDefault="00A70162" w:rsidP="00683434">
            <w:pPr>
              <w:spacing w:before="60" w:after="60" w:line="175" w:lineRule="auto"/>
              <w:jc w:val="center"/>
              <w:rPr>
                <w:sz w:val="14"/>
                <w:szCs w:val="14"/>
              </w:rPr>
            </w:pPr>
            <w:r w:rsidRPr="00683434">
              <w:rPr>
                <w:sz w:val="14"/>
                <w:szCs w:val="14"/>
              </w:rPr>
              <w:t>Кол</w:t>
            </w:r>
            <w:r w:rsidRPr="00683434">
              <w:rPr>
                <w:sz w:val="14"/>
                <w:szCs w:val="14"/>
              </w:rPr>
              <w:t>и</w:t>
            </w:r>
            <w:r w:rsidRPr="00683434">
              <w:rPr>
                <w:sz w:val="14"/>
                <w:szCs w:val="14"/>
              </w:rPr>
              <w:t>чество одн</w:t>
            </w:r>
            <w:r w:rsidRPr="00683434">
              <w:rPr>
                <w:sz w:val="14"/>
                <w:szCs w:val="14"/>
              </w:rPr>
              <w:t>о</w:t>
            </w:r>
            <w:r w:rsidRPr="00683434">
              <w:rPr>
                <w:sz w:val="14"/>
                <w:szCs w:val="14"/>
              </w:rPr>
              <w:t>вр</w:t>
            </w:r>
            <w:r w:rsidRPr="00683434">
              <w:rPr>
                <w:sz w:val="14"/>
                <w:szCs w:val="14"/>
              </w:rPr>
              <w:t>е</w:t>
            </w:r>
            <w:r w:rsidRPr="00683434">
              <w:rPr>
                <w:sz w:val="14"/>
                <w:szCs w:val="14"/>
              </w:rPr>
              <w:t>менно об</w:t>
            </w:r>
            <w:r w:rsidRPr="00683434">
              <w:rPr>
                <w:sz w:val="14"/>
                <w:szCs w:val="14"/>
              </w:rPr>
              <w:t>у</w:t>
            </w:r>
            <w:r w:rsidRPr="00683434">
              <w:rPr>
                <w:sz w:val="14"/>
                <w:szCs w:val="14"/>
              </w:rPr>
              <w:t>ча</w:t>
            </w:r>
            <w:r w:rsidRPr="00683434">
              <w:rPr>
                <w:sz w:val="14"/>
                <w:szCs w:val="14"/>
              </w:rPr>
              <w:t>е</w:t>
            </w:r>
            <w:r w:rsidRPr="00683434">
              <w:rPr>
                <w:sz w:val="14"/>
                <w:szCs w:val="14"/>
              </w:rPr>
              <w:t>мых детей</w:t>
            </w:r>
          </w:p>
        </w:tc>
        <w:tc>
          <w:tcPr>
            <w:tcW w:w="934"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Прослуш</w:t>
            </w:r>
            <w:r w:rsidRPr="00683434">
              <w:rPr>
                <w:sz w:val="14"/>
                <w:szCs w:val="14"/>
              </w:rPr>
              <w:t>и</w:t>
            </w:r>
            <w:r w:rsidRPr="00683434">
              <w:rPr>
                <w:sz w:val="14"/>
                <w:szCs w:val="14"/>
              </w:rPr>
              <w:t>вание речевых упражн</w:t>
            </w:r>
            <w:r w:rsidRPr="00683434">
              <w:rPr>
                <w:sz w:val="14"/>
                <w:szCs w:val="14"/>
              </w:rPr>
              <w:t>е</w:t>
            </w:r>
            <w:r w:rsidRPr="00683434">
              <w:rPr>
                <w:sz w:val="14"/>
                <w:szCs w:val="14"/>
              </w:rPr>
              <w:t>ний через специал</w:t>
            </w:r>
            <w:r w:rsidRPr="00683434">
              <w:rPr>
                <w:sz w:val="14"/>
                <w:szCs w:val="14"/>
              </w:rPr>
              <w:t>и</w:t>
            </w:r>
            <w:r w:rsidRPr="00683434">
              <w:rPr>
                <w:sz w:val="14"/>
                <w:szCs w:val="14"/>
              </w:rPr>
              <w:t>зированные наушники, костный телефон, индивид</w:t>
            </w:r>
            <w:r w:rsidRPr="00683434">
              <w:rPr>
                <w:sz w:val="14"/>
                <w:szCs w:val="14"/>
              </w:rPr>
              <w:t>у</w:t>
            </w:r>
            <w:r w:rsidRPr="00683434">
              <w:rPr>
                <w:sz w:val="14"/>
                <w:szCs w:val="14"/>
              </w:rPr>
              <w:t>альную индукц</w:t>
            </w:r>
            <w:r w:rsidRPr="00683434">
              <w:rPr>
                <w:sz w:val="14"/>
                <w:szCs w:val="14"/>
              </w:rPr>
              <w:t>и</w:t>
            </w:r>
            <w:r w:rsidRPr="00683434">
              <w:rPr>
                <w:sz w:val="14"/>
                <w:szCs w:val="14"/>
              </w:rPr>
              <w:t>онную петлю</w:t>
            </w:r>
          </w:p>
        </w:tc>
        <w:tc>
          <w:tcPr>
            <w:tcW w:w="900"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Зрител</w:t>
            </w:r>
            <w:r w:rsidRPr="00683434">
              <w:rPr>
                <w:sz w:val="14"/>
                <w:szCs w:val="14"/>
              </w:rPr>
              <w:t>ь</w:t>
            </w:r>
            <w:r w:rsidRPr="00683434">
              <w:rPr>
                <w:sz w:val="14"/>
                <w:szCs w:val="14"/>
              </w:rPr>
              <w:t>ный ко</w:t>
            </w:r>
            <w:r w:rsidRPr="00683434">
              <w:rPr>
                <w:sz w:val="14"/>
                <w:szCs w:val="14"/>
              </w:rPr>
              <w:t>н</w:t>
            </w:r>
            <w:r w:rsidRPr="00683434">
              <w:rPr>
                <w:sz w:val="14"/>
                <w:szCs w:val="14"/>
              </w:rPr>
              <w:t>троль громкости речи</w:t>
            </w:r>
          </w:p>
        </w:tc>
        <w:tc>
          <w:tcPr>
            <w:tcW w:w="1103"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Зрительный контроль основного тона голоса</w:t>
            </w:r>
          </w:p>
        </w:tc>
        <w:tc>
          <w:tcPr>
            <w:tcW w:w="1080"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Зрительный контроль слитн</w:t>
            </w:r>
            <w:r w:rsidRPr="00683434">
              <w:rPr>
                <w:sz w:val="14"/>
                <w:szCs w:val="14"/>
              </w:rPr>
              <w:t>о</w:t>
            </w:r>
            <w:r w:rsidRPr="00683434">
              <w:rPr>
                <w:sz w:val="14"/>
                <w:szCs w:val="14"/>
              </w:rPr>
              <w:t>сти/раздельности произн</w:t>
            </w:r>
            <w:r w:rsidRPr="00683434">
              <w:rPr>
                <w:sz w:val="14"/>
                <w:szCs w:val="14"/>
              </w:rPr>
              <w:t>е</w:t>
            </w:r>
            <w:r w:rsidRPr="00683434">
              <w:rPr>
                <w:sz w:val="14"/>
                <w:szCs w:val="14"/>
              </w:rPr>
              <w:t>сения слов/фраз</w:t>
            </w:r>
          </w:p>
          <w:p w:rsidR="00A70162" w:rsidRPr="00683434" w:rsidRDefault="00A70162" w:rsidP="00683434">
            <w:pPr>
              <w:spacing w:before="60" w:after="60" w:line="175" w:lineRule="auto"/>
              <w:jc w:val="center"/>
              <w:rPr>
                <w:sz w:val="14"/>
                <w:szCs w:val="14"/>
              </w:rPr>
            </w:pPr>
          </w:p>
        </w:tc>
        <w:tc>
          <w:tcPr>
            <w:tcW w:w="1080"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Зрительный контроль назальности голоса (раб</w:t>
            </w:r>
            <w:r w:rsidRPr="00683434">
              <w:rPr>
                <w:sz w:val="14"/>
                <w:szCs w:val="14"/>
              </w:rPr>
              <w:t>о</w:t>
            </w:r>
            <w:r w:rsidRPr="00683434">
              <w:rPr>
                <w:sz w:val="14"/>
                <w:szCs w:val="14"/>
              </w:rPr>
              <w:t>та небной занавески, коррекция «гнусавости»)</w:t>
            </w:r>
          </w:p>
        </w:tc>
        <w:tc>
          <w:tcPr>
            <w:tcW w:w="900" w:type="dxa"/>
            <w:tcBorders>
              <w:bottom w:val="single" w:sz="4" w:space="0" w:color="auto"/>
            </w:tcBorders>
            <w:vAlign w:val="center"/>
          </w:tcPr>
          <w:p w:rsidR="00A70162" w:rsidRPr="00683434" w:rsidRDefault="00A70162" w:rsidP="00683434">
            <w:pPr>
              <w:spacing w:before="60" w:after="60" w:line="175" w:lineRule="auto"/>
              <w:jc w:val="center"/>
              <w:rPr>
                <w:sz w:val="14"/>
                <w:szCs w:val="14"/>
              </w:rPr>
            </w:pPr>
            <w:r w:rsidRPr="00683434">
              <w:rPr>
                <w:sz w:val="14"/>
                <w:szCs w:val="14"/>
              </w:rPr>
              <w:t>Вибрац</w:t>
            </w:r>
            <w:r w:rsidRPr="00683434">
              <w:rPr>
                <w:sz w:val="14"/>
                <w:szCs w:val="14"/>
              </w:rPr>
              <w:t>и</w:t>
            </w:r>
            <w:r w:rsidRPr="00683434">
              <w:rPr>
                <w:sz w:val="14"/>
                <w:szCs w:val="14"/>
              </w:rPr>
              <w:t>онно-тактильное восприятие речи</w:t>
            </w:r>
          </w:p>
        </w:tc>
        <w:tc>
          <w:tcPr>
            <w:tcW w:w="1597" w:type="dxa"/>
            <w:vAlign w:val="center"/>
          </w:tcPr>
          <w:p w:rsidR="00A70162" w:rsidRPr="00683434" w:rsidRDefault="00A70162" w:rsidP="00683434">
            <w:pPr>
              <w:spacing w:before="60" w:after="60" w:line="175" w:lineRule="auto"/>
              <w:jc w:val="center"/>
              <w:rPr>
                <w:sz w:val="14"/>
                <w:szCs w:val="14"/>
              </w:rPr>
            </w:pPr>
            <w:r w:rsidRPr="00683434">
              <w:rPr>
                <w:sz w:val="14"/>
                <w:szCs w:val="14"/>
              </w:rPr>
              <w:t>Ориентировочная стоимость, рублей</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«ИНТОН-М»</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tcBorders>
              <w:bottom w:val="single" w:sz="4" w:space="0" w:color="auto"/>
            </w:tcBorders>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103"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tcBorders>
              <w:bottom w:val="single" w:sz="4" w:space="0" w:color="auto"/>
            </w:tcBorders>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tcBorders>
              <w:bottom w:val="single" w:sz="4" w:space="0" w:color="auto"/>
            </w:tcBorders>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tcBorders>
              <w:bottom w:val="single" w:sz="4" w:space="0" w:color="auto"/>
            </w:tcBorders>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35 000 в </w:t>
            </w:r>
            <w:smartTag w:uri="urn:schemas-microsoft-com:office:smarttags" w:element="metricconverter">
              <w:smartTagPr>
                <w:attr w:name="ProductID" w:val="2011 г"/>
              </w:smartTagPr>
              <w:r w:rsidRPr="00683434">
                <w:rPr>
                  <w:sz w:val="20"/>
                  <w:szCs w:val="20"/>
                </w:rPr>
                <w:t>2011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«АкФон»</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25 000 в </w:t>
            </w:r>
            <w:smartTag w:uri="urn:schemas-microsoft-com:office:smarttags" w:element="metricconverter">
              <w:smartTagPr>
                <w:attr w:name="ProductID" w:val="2011 г"/>
              </w:smartTagPr>
              <w:r w:rsidRPr="00683434">
                <w:rPr>
                  <w:sz w:val="20"/>
                  <w:szCs w:val="20"/>
                </w:rPr>
                <w:t>2011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«АкФон-М»</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3</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33 000 в </w:t>
            </w:r>
            <w:smartTag w:uri="urn:schemas-microsoft-com:office:smarttags" w:element="metricconverter">
              <w:smartTagPr>
                <w:attr w:name="ProductID" w:val="2011 г"/>
              </w:smartTagPr>
              <w:r w:rsidRPr="00683434">
                <w:rPr>
                  <w:sz w:val="20"/>
                  <w:szCs w:val="20"/>
                </w:rPr>
                <w:t>2011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«УНИТОН-ТРС»</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tcBorders>
              <w:bottom w:val="single" w:sz="4" w:space="0" w:color="auto"/>
            </w:tcBorders>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15 000 в </w:t>
            </w:r>
            <w:smartTag w:uri="urn:schemas-microsoft-com:office:smarttags" w:element="metricconverter">
              <w:smartTagPr>
                <w:attr w:name="ProductID" w:val="2011 г"/>
              </w:smartTagPr>
              <w:r w:rsidRPr="00683434">
                <w:rPr>
                  <w:sz w:val="20"/>
                  <w:szCs w:val="20"/>
                </w:rPr>
                <w:t>2011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«ИНЗ»</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tcBorders>
              <w:bottom w:val="single" w:sz="4" w:space="0" w:color="auto"/>
            </w:tcBorders>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tcBorders>
              <w:bottom w:val="single" w:sz="4" w:space="0" w:color="auto"/>
            </w:tcBorders>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08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tcBorders>
              <w:bottom w:val="single" w:sz="4" w:space="0" w:color="auto"/>
            </w:tcBorders>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5 000 в </w:t>
            </w:r>
            <w:smartTag w:uri="urn:schemas-microsoft-com:office:smarttags" w:element="metricconverter">
              <w:smartTagPr>
                <w:attr w:name="ProductID" w:val="20111 г"/>
              </w:smartTagPr>
              <w:r w:rsidRPr="00683434">
                <w:rPr>
                  <w:sz w:val="20"/>
                  <w:szCs w:val="20"/>
                </w:rPr>
                <w:t>20111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«СОЛО»</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17 000 в </w:t>
            </w:r>
            <w:smartTag w:uri="urn:schemas-microsoft-com:office:smarttags" w:element="metricconverter">
              <w:smartTagPr>
                <w:attr w:name="ProductID" w:val="2008 г"/>
              </w:smartTagPr>
              <w:r w:rsidRPr="00683434">
                <w:rPr>
                  <w:sz w:val="20"/>
                  <w:szCs w:val="20"/>
                </w:rPr>
                <w:t>2008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«ГЛОБУС»</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tcBorders>
              <w:bottom w:val="single" w:sz="4" w:space="0" w:color="auto"/>
            </w:tcBorders>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Нет открытых данных</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«Верботон-Г20»</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2</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auto"/>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400 000 в </w:t>
            </w:r>
            <w:smartTag w:uri="urn:schemas-microsoft-com:office:smarttags" w:element="metricconverter">
              <w:smartTagPr>
                <w:attr w:name="ProductID" w:val="2006 г"/>
              </w:smartTagPr>
              <w:r w:rsidRPr="00683434">
                <w:rPr>
                  <w:sz w:val="20"/>
                  <w:szCs w:val="20"/>
                </w:rPr>
                <w:t>2006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«Верботон-Г30</w:t>
            </w:r>
            <w:r w:rsidRPr="00683434">
              <w:rPr>
                <w:b/>
                <w:sz w:val="20"/>
                <w:szCs w:val="20"/>
                <w:lang w:val="en-US"/>
              </w:rPr>
              <w:t>L</w:t>
            </w:r>
            <w:r w:rsidRPr="00683434">
              <w:rPr>
                <w:b/>
                <w:sz w:val="20"/>
                <w:szCs w:val="20"/>
              </w:rPr>
              <w:t>»</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auto"/>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290 000 в </w:t>
            </w:r>
            <w:smartTag w:uri="urn:schemas-microsoft-com:office:smarttags" w:element="metricconverter">
              <w:smartTagPr>
                <w:attr w:name="ProductID" w:val="2006 г"/>
              </w:smartTagPr>
              <w:r w:rsidRPr="00683434">
                <w:rPr>
                  <w:sz w:val="20"/>
                  <w:szCs w:val="20"/>
                </w:rPr>
                <w:t>2006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«Верботон-</w:t>
            </w:r>
            <w:r w:rsidRPr="00683434">
              <w:rPr>
                <w:b/>
                <w:sz w:val="20"/>
                <w:szCs w:val="20"/>
                <w:lang w:val="en-US"/>
              </w:rPr>
              <w:t>VT15</w:t>
            </w:r>
            <w:r w:rsidRPr="00683434">
              <w:rPr>
                <w:b/>
                <w:sz w:val="20"/>
                <w:szCs w:val="20"/>
              </w:rPr>
              <w:t>»</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auto"/>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75 000 в </w:t>
            </w:r>
            <w:smartTag w:uri="urn:schemas-microsoft-com:office:smarttags" w:element="metricconverter">
              <w:smartTagPr>
                <w:attr w:name="ProductID" w:val="2006 г"/>
              </w:smartTagPr>
              <w:r w:rsidRPr="00683434">
                <w:rPr>
                  <w:sz w:val="20"/>
                  <w:szCs w:val="20"/>
                </w:rPr>
                <w:t>2006 г</w:t>
              </w:r>
            </w:smartTag>
            <w:r w:rsidRPr="00683434">
              <w:rPr>
                <w:sz w:val="20"/>
                <w:szCs w:val="20"/>
              </w:rPr>
              <w:t>.</w:t>
            </w:r>
          </w:p>
        </w:tc>
      </w:tr>
      <w:tr w:rsidR="00A70162" w:rsidRPr="00683434" w:rsidTr="00683434">
        <w:tc>
          <w:tcPr>
            <w:tcW w:w="1368" w:type="dxa"/>
            <w:vAlign w:val="center"/>
          </w:tcPr>
          <w:p w:rsidR="00A70162" w:rsidRPr="00683434" w:rsidRDefault="00A70162" w:rsidP="00683434">
            <w:pPr>
              <w:spacing w:before="60" w:after="60"/>
              <w:jc w:val="both"/>
              <w:rPr>
                <w:b/>
                <w:sz w:val="20"/>
                <w:szCs w:val="20"/>
              </w:rPr>
            </w:pPr>
            <w:r w:rsidRPr="00683434">
              <w:rPr>
                <w:b/>
                <w:sz w:val="20"/>
                <w:szCs w:val="20"/>
              </w:rPr>
              <w:t>«Верботон-Г10/Г10М»</w:t>
            </w:r>
          </w:p>
        </w:tc>
        <w:tc>
          <w:tcPr>
            <w:tcW w:w="663" w:type="dxa"/>
            <w:vAlign w:val="center"/>
          </w:tcPr>
          <w:p w:rsidR="00A70162" w:rsidRPr="00683434" w:rsidRDefault="00A70162" w:rsidP="00683434">
            <w:pPr>
              <w:spacing w:before="60" w:after="60"/>
              <w:jc w:val="both"/>
              <w:rPr>
                <w:sz w:val="20"/>
                <w:szCs w:val="20"/>
              </w:rPr>
            </w:pPr>
            <w:r w:rsidRPr="00683434">
              <w:rPr>
                <w:sz w:val="20"/>
                <w:szCs w:val="20"/>
              </w:rPr>
              <w:t>10</w:t>
            </w:r>
          </w:p>
        </w:tc>
        <w:tc>
          <w:tcPr>
            <w:tcW w:w="934"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900" w:type="dxa"/>
            <w:shd w:val="clear" w:color="auto" w:fill="auto"/>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103"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1080" w:type="dxa"/>
            <w:vAlign w:val="center"/>
          </w:tcPr>
          <w:p w:rsidR="00A70162" w:rsidRPr="00683434" w:rsidRDefault="00A70162" w:rsidP="00683434">
            <w:pPr>
              <w:spacing w:before="60" w:after="60"/>
              <w:jc w:val="center"/>
              <w:rPr>
                <w:b/>
                <w:sz w:val="20"/>
                <w:szCs w:val="20"/>
              </w:rPr>
            </w:pPr>
            <w:r w:rsidRPr="00683434">
              <w:rPr>
                <w:b/>
                <w:sz w:val="20"/>
                <w:szCs w:val="20"/>
              </w:rPr>
              <w:t>Нет</w:t>
            </w:r>
          </w:p>
        </w:tc>
        <w:tc>
          <w:tcPr>
            <w:tcW w:w="900" w:type="dxa"/>
            <w:shd w:val="clear" w:color="auto" w:fill="808080"/>
            <w:vAlign w:val="center"/>
          </w:tcPr>
          <w:p w:rsidR="00A70162" w:rsidRPr="00683434" w:rsidRDefault="00A70162" w:rsidP="00683434">
            <w:pPr>
              <w:spacing w:before="60" w:after="60"/>
              <w:jc w:val="center"/>
              <w:rPr>
                <w:b/>
                <w:sz w:val="20"/>
                <w:szCs w:val="20"/>
              </w:rPr>
            </w:pPr>
            <w:r w:rsidRPr="00683434">
              <w:rPr>
                <w:b/>
                <w:sz w:val="20"/>
                <w:szCs w:val="20"/>
              </w:rPr>
              <w:t>Да</w:t>
            </w:r>
          </w:p>
        </w:tc>
        <w:tc>
          <w:tcPr>
            <w:tcW w:w="1597" w:type="dxa"/>
            <w:vAlign w:val="center"/>
          </w:tcPr>
          <w:p w:rsidR="00A70162" w:rsidRPr="00683434" w:rsidRDefault="00A70162" w:rsidP="00683434">
            <w:pPr>
              <w:spacing w:before="60" w:after="60"/>
              <w:rPr>
                <w:sz w:val="20"/>
                <w:szCs w:val="20"/>
              </w:rPr>
            </w:pPr>
            <w:r w:rsidRPr="00683434">
              <w:rPr>
                <w:sz w:val="20"/>
                <w:szCs w:val="20"/>
              </w:rPr>
              <w:t xml:space="preserve">Около 360 000 в </w:t>
            </w:r>
            <w:smartTag w:uri="urn:schemas-microsoft-com:office:smarttags" w:element="metricconverter">
              <w:smartTagPr>
                <w:attr w:name="ProductID" w:val="2006 г"/>
              </w:smartTagPr>
              <w:r w:rsidRPr="00683434">
                <w:rPr>
                  <w:sz w:val="20"/>
                  <w:szCs w:val="20"/>
                </w:rPr>
                <w:t>2006 г</w:t>
              </w:r>
            </w:smartTag>
            <w:r w:rsidRPr="00683434">
              <w:rPr>
                <w:sz w:val="20"/>
                <w:szCs w:val="20"/>
              </w:rPr>
              <w:t>.</w:t>
            </w:r>
          </w:p>
        </w:tc>
      </w:tr>
    </w:tbl>
    <w:p w:rsidR="00A70162" w:rsidRDefault="00945135" w:rsidP="00A70162">
      <w:pPr>
        <w:spacing w:after="80"/>
        <w:ind w:firstLine="170"/>
        <w:jc w:val="center"/>
      </w:pPr>
      <w:r>
        <w:rPr>
          <w:noProof/>
        </w:rPr>
        <w:pict>
          <v:shape id="_x0000_s1088" type="#_x0000_t75" style="position:absolute;left:0;text-align:left;margin-left:234pt;margin-top:210.5pt;width:235.5pt;height:23.25pt;z-index:31;mso-position-horizontal-relative:text;mso-position-vertical-relative:text">
            <v:imagedata r:id="rId61" o:title=""/>
            <w10:wrap type="square"/>
          </v:shape>
          <o:OLEObject Type="Embed" ProgID="CorelDRAW.Graphic.13" ShapeID="_x0000_s1088" DrawAspect="Content" ObjectID="_1364227082" r:id="rId62"/>
        </w:pict>
      </w:r>
      <w:r w:rsidR="00F73F91">
        <w:rPr>
          <w:noProof/>
        </w:rPr>
        <w:pict>
          <v:shape id="_x0000_s1087" type="#_x0000_t75" style="position:absolute;left:0;text-align:left;margin-left:-9pt;margin-top:210.5pt;width:227.25pt;height:21pt;z-index:30;mso-position-horizontal-relative:text;mso-position-vertical-relative:text">
            <v:imagedata r:id="rId63" o:title=""/>
            <w10:wrap type="square"/>
          </v:shape>
          <o:OLEObject Type="Embed" ProgID="CorelDRAW.Graphic.13" ShapeID="_x0000_s1087" DrawAspect="Content" ObjectID="_1364227081" r:id="rId64"/>
        </w:pict>
      </w:r>
      <w:r w:rsidR="00D03D2C">
        <w:rPr>
          <w:b/>
          <w:i/>
          <w:noProof/>
        </w:rPr>
        <w:pict>
          <v:shape id="_x0000_s1062" type="#_x0000_t75" style="position:absolute;left:0;text-align:left;margin-left:-9pt;margin-top:21.5pt;width:234.75pt;height:175.5pt;z-index:15;mso-position-horizontal-relative:text;mso-position-vertical-relative:text">
            <v:imagedata r:id="rId65" o:title="работа с интоном"/>
            <w10:wrap type="square"/>
          </v:shape>
        </w:pict>
      </w:r>
      <w:r w:rsidR="00373E8A">
        <w:rPr>
          <w:b/>
          <w:i/>
          <w:noProof/>
        </w:rPr>
        <w:pict>
          <v:shape id="_x0000_s1063" type="#_x0000_t75" alt="" style="position:absolute;left:0;text-align:left;margin-left:234pt;margin-top:21.5pt;width:243pt;height:174pt;z-index:16;mso-position-horizontal-relative:text;mso-position-vertical-relative:text">
            <v:imagedata r:id="rId66" r:href="rId67"/>
            <w10:wrap type="square"/>
          </v:shape>
        </w:pict>
      </w:r>
    </w:p>
    <w:p w:rsidR="00A70162" w:rsidRPr="00F5786F" w:rsidRDefault="00A70162" w:rsidP="00A70162">
      <w:pPr>
        <w:spacing w:after="80"/>
        <w:ind w:firstLine="170"/>
        <w:jc w:val="center"/>
        <w:rPr>
          <w:b/>
          <w:i/>
        </w:rPr>
      </w:pPr>
      <w:r>
        <w:rPr>
          <w:b/>
          <w:i/>
        </w:rPr>
        <w:lastRenderedPageBreak/>
        <w:t>ДРУГОЕ  ОБОРУДОВАНИЕ</w:t>
      </w:r>
    </w:p>
    <w:p w:rsidR="00A70162" w:rsidRDefault="00A70162" w:rsidP="00A70162">
      <w:pPr>
        <w:spacing w:after="120"/>
        <w:ind w:firstLine="284"/>
        <w:jc w:val="both"/>
      </w:pPr>
      <w:r>
        <w:t>В настоящее время зарубежные и ряд отечественных производителей активно реклам</w:t>
      </w:r>
      <w:r>
        <w:t>и</w:t>
      </w:r>
      <w:r>
        <w:t>руют и реализуют в коррекционные образовательные учреждения беспроводное оборуд</w:t>
      </w:r>
      <w:r>
        <w:t>о</w:t>
      </w:r>
      <w:r>
        <w:t>вание «радиоклассы». К такому типу оборудования относятся следующие модели:</w:t>
      </w:r>
    </w:p>
    <w:p w:rsidR="00A70162" w:rsidRDefault="00A70162" w:rsidP="00A70162">
      <w:pPr>
        <w:numPr>
          <w:ilvl w:val="0"/>
          <w:numId w:val="33"/>
        </w:numPr>
        <w:spacing w:after="120"/>
        <w:jc w:val="both"/>
      </w:pPr>
      <w:r>
        <w:t>Радиокласс «Сонет-Р» производства компании «Исток Аудио Трейдинг», МО, г. Фрязино;</w:t>
      </w:r>
    </w:p>
    <w:p w:rsidR="00A70162" w:rsidRPr="00A001D8" w:rsidRDefault="00A70162" w:rsidP="00A70162">
      <w:pPr>
        <w:numPr>
          <w:ilvl w:val="0"/>
          <w:numId w:val="33"/>
        </w:numPr>
        <w:spacing w:after="120"/>
        <w:jc w:val="both"/>
      </w:pPr>
      <w:r w:rsidRPr="00A001D8">
        <w:t xml:space="preserve">Радиоклассы на основе FM- системы </w:t>
      </w:r>
      <w:r>
        <w:t>«</w:t>
      </w:r>
      <w:r w:rsidRPr="00A001D8">
        <w:t>Campus S</w:t>
      </w:r>
      <w:r>
        <w:t>»</w:t>
      </w:r>
      <w:r w:rsidRPr="00CD4D60">
        <w:t xml:space="preserve"> </w:t>
      </w:r>
      <w:r>
        <w:t>производства компании «</w:t>
      </w:r>
      <w:r w:rsidRPr="00A001D8">
        <w:t>Phonak</w:t>
      </w:r>
      <w:r>
        <w:t>»</w:t>
      </w:r>
      <w:r w:rsidRPr="00A001D8">
        <w:t xml:space="preserve"> , Ш</w:t>
      </w:r>
      <w:r>
        <w:t>вейцария;</w:t>
      </w:r>
    </w:p>
    <w:p w:rsidR="00A70162" w:rsidRPr="00A001D8" w:rsidRDefault="00A70162" w:rsidP="00A70162">
      <w:pPr>
        <w:numPr>
          <w:ilvl w:val="0"/>
          <w:numId w:val="33"/>
        </w:numPr>
        <w:spacing w:after="120"/>
        <w:jc w:val="both"/>
      </w:pPr>
      <w:r w:rsidRPr="00A001D8">
        <w:rPr>
          <w:bCs/>
        </w:rPr>
        <w:t>Радиокласс</w:t>
      </w:r>
      <w:r>
        <w:rPr>
          <w:bCs/>
        </w:rPr>
        <w:t xml:space="preserve"> «</w:t>
      </w:r>
      <w:r w:rsidRPr="00A001D8">
        <w:rPr>
          <w:bCs/>
        </w:rPr>
        <w:t>Amigo</w:t>
      </w:r>
      <w:r>
        <w:rPr>
          <w:bCs/>
        </w:rPr>
        <w:t>»</w:t>
      </w:r>
      <w:r w:rsidRPr="00A001D8">
        <w:rPr>
          <w:bCs/>
        </w:rPr>
        <w:t xml:space="preserve"> произво</w:t>
      </w:r>
      <w:r w:rsidRPr="00A001D8">
        <w:rPr>
          <w:bCs/>
        </w:rPr>
        <w:t>д</w:t>
      </w:r>
      <w:r w:rsidRPr="00A001D8">
        <w:rPr>
          <w:bCs/>
        </w:rPr>
        <w:t xml:space="preserve">ства </w:t>
      </w:r>
      <w:r>
        <w:rPr>
          <w:bCs/>
        </w:rPr>
        <w:t>компании «</w:t>
      </w:r>
      <w:r w:rsidRPr="00A001D8">
        <w:rPr>
          <w:bCs/>
        </w:rPr>
        <w:t>Oticon</w:t>
      </w:r>
      <w:r>
        <w:rPr>
          <w:bCs/>
        </w:rPr>
        <w:t xml:space="preserve">», </w:t>
      </w:r>
      <w:r w:rsidRPr="00A001D8">
        <w:t xml:space="preserve"> Дания</w:t>
      </w:r>
      <w:r>
        <w:t>.</w:t>
      </w:r>
    </w:p>
    <w:p w:rsidR="00A70162" w:rsidRDefault="00A70162" w:rsidP="00A70162">
      <w:pPr>
        <w:pStyle w:val="a3"/>
      </w:pPr>
      <w:r>
        <w:t>Любой такой «радиокласс» состоит из беспроводного передатчика с микрофоном для уч</w:t>
      </w:r>
      <w:r>
        <w:t>и</w:t>
      </w:r>
      <w:r>
        <w:t>теля и беспроводных прие</w:t>
      </w:r>
      <w:r>
        <w:t>м</w:t>
      </w:r>
      <w:r>
        <w:t xml:space="preserve">ников для учеников. </w:t>
      </w:r>
    </w:p>
    <w:p w:rsidR="00A70162" w:rsidRDefault="00A70162" w:rsidP="00A70162">
      <w:pPr>
        <w:pStyle w:val="a3"/>
      </w:pPr>
      <w:r>
        <w:t>Приемники бывают двух типов: присоединяемые и носимые на самом слуховом аппарате, и носимые на теле. Приемники, носимые на теле, подключаются к слуховому аппарату через шнур и насадки для прямого аудиовхода (если слуховой аппарат имеет аудиовход), или через нашейную индукционную петлю (если слуховой аппарат не имеет аудиовхода, но имеет режим «Т»), а также могут использоваться и бытовые стереонаушники для сл</w:t>
      </w:r>
      <w:r>
        <w:t>а</w:t>
      </w:r>
      <w:r>
        <w:t xml:space="preserve">бослышащих детей. Количество приемников в одном классе не ограничено. </w:t>
      </w:r>
    </w:p>
    <w:p w:rsidR="00A70162" w:rsidRDefault="00A70162" w:rsidP="00A70162">
      <w:pPr>
        <w:spacing w:after="120"/>
        <w:ind w:firstLine="284"/>
        <w:jc w:val="both"/>
      </w:pPr>
      <w:r w:rsidRPr="00BD6611">
        <w:t xml:space="preserve">Применение таких «радиоклассов», которые обеспечивают только режим уверенного прослушивания речи учителя (экскурсовода, лектора), в учебном процессе коррекционной школы может быть полезным </w:t>
      </w:r>
      <w:r w:rsidRPr="00BD6611">
        <w:rPr>
          <w:u w:val="single"/>
        </w:rPr>
        <w:t>при проведении экскурсий, занятий ф</w:t>
      </w:r>
      <w:r w:rsidRPr="00BD6611">
        <w:rPr>
          <w:u w:val="single"/>
        </w:rPr>
        <w:t>и</w:t>
      </w:r>
      <w:r w:rsidRPr="00BD6611">
        <w:rPr>
          <w:u w:val="single"/>
        </w:rPr>
        <w:t>зической культурой</w:t>
      </w:r>
      <w:r w:rsidRPr="00BD6611">
        <w:t xml:space="preserve"> и т.п. </w:t>
      </w:r>
      <w:r w:rsidRPr="009405E6">
        <w:rPr>
          <w:i/>
        </w:rPr>
        <w:t>Их применение в базовом учебном процессе, по сравнению с вышеописанной аппар</w:t>
      </w:r>
      <w:r w:rsidRPr="009405E6">
        <w:rPr>
          <w:i/>
        </w:rPr>
        <w:t>а</w:t>
      </w:r>
      <w:r w:rsidRPr="009405E6">
        <w:rPr>
          <w:i/>
        </w:rPr>
        <w:t>турой для формирования полной слухоречевой нельзя назвать необходимым или даже п</w:t>
      </w:r>
      <w:r w:rsidRPr="009405E6">
        <w:rPr>
          <w:i/>
        </w:rPr>
        <w:t>о</w:t>
      </w:r>
      <w:r w:rsidRPr="009405E6">
        <w:rPr>
          <w:i/>
        </w:rPr>
        <w:t>лезным.</w:t>
      </w:r>
    </w:p>
    <w:p w:rsidR="00A70162" w:rsidRDefault="00A70162" w:rsidP="00A70162">
      <w:pPr>
        <w:spacing w:after="120"/>
        <w:ind w:firstLine="284"/>
        <w:jc w:val="both"/>
      </w:pPr>
      <w:r>
        <w:t>Стоимость такого оборудования достаточно высока. Отдельные  ценовые предложения представлены в Таблице 3.</w:t>
      </w:r>
    </w:p>
    <w:p w:rsidR="00A70162" w:rsidRPr="00B648BF" w:rsidRDefault="00A70162" w:rsidP="00A70162">
      <w:pPr>
        <w:pStyle w:val="ac"/>
        <w:tabs>
          <w:tab w:val="left" w:pos="9781"/>
        </w:tabs>
        <w:spacing w:before="240" w:after="120" w:line="240" w:lineRule="auto"/>
        <w:ind w:right="142"/>
        <w:jc w:val="right"/>
        <w:rPr>
          <w:rFonts w:ascii="Times New Roman" w:hAnsi="Times New Roman"/>
          <w:i/>
          <w:sz w:val="24"/>
        </w:rPr>
      </w:pPr>
      <w:r w:rsidRPr="00B648BF">
        <w:rPr>
          <w:rFonts w:ascii="Times New Roman" w:hAnsi="Times New Roman"/>
          <w:i/>
          <w:sz w:val="24"/>
        </w:rPr>
        <w:t>Таблица 3</w:t>
      </w:r>
    </w:p>
    <w:p w:rsidR="00A70162" w:rsidRPr="00E2660A" w:rsidRDefault="00A70162" w:rsidP="00A70162">
      <w:pPr>
        <w:pStyle w:val="ac"/>
        <w:tabs>
          <w:tab w:val="left" w:pos="9781"/>
        </w:tabs>
        <w:spacing w:before="240" w:after="120" w:line="240" w:lineRule="auto"/>
        <w:ind w:right="142" w:firstLine="0"/>
        <w:jc w:val="center"/>
        <w:rPr>
          <w:rFonts w:ascii="Times New Roman" w:hAnsi="Times New Roman"/>
          <w:b/>
          <w:color w:val="000000"/>
          <w:sz w:val="28"/>
          <w:szCs w:val="28"/>
        </w:rPr>
      </w:pPr>
      <w:r w:rsidRPr="00E2660A">
        <w:rPr>
          <w:rFonts w:ascii="Times New Roman" w:hAnsi="Times New Roman"/>
          <w:b/>
          <w:sz w:val="24"/>
        </w:rPr>
        <w:t>Производитель реабилитационной техники по слуху «Исток Аудио Трейдинг» пре</w:t>
      </w:r>
      <w:r w:rsidRPr="00E2660A">
        <w:rPr>
          <w:rFonts w:ascii="Times New Roman" w:hAnsi="Times New Roman"/>
          <w:b/>
          <w:sz w:val="24"/>
        </w:rPr>
        <w:t>д</w:t>
      </w:r>
      <w:r w:rsidRPr="00E2660A">
        <w:rPr>
          <w:rFonts w:ascii="Times New Roman" w:hAnsi="Times New Roman"/>
          <w:b/>
          <w:sz w:val="24"/>
        </w:rPr>
        <w:t xml:space="preserve">ставляет новое оборудование – многочастотные  </w:t>
      </w:r>
      <w:r w:rsidRPr="00E2660A">
        <w:rPr>
          <w:rFonts w:ascii="Times New Roman" w:hAnsi="Times New Roman"/>
          <w:b/>
          <w:sz w:val="24"/>
          <w:lang w:val="en-US"/>
        </w:rPr>
        <w:t>FM</w:t>
      </w:r>
      <w:r w:rsidRPr="00E2660A">
        <w:rPr>
          <w:rFonts w:ascii="Times New Roman" w:hAnsi="Times New Roman"/>
          <w:b/>
          <w:sz w:val="24"/>
        </w:rPr>
        <w:t xml:space="preserve">- системы </w:t>
      </w:r>
      <w:r w:rsidRPr="00E2660A">
        <w:rPr>
          <w:rFonts w:ascii="Times New Roman" w:hAnsi="Times New Roman"/>
          <w:b/>
          <w:sz w:val="24"/>
          <w:lang w:val="en-US"/>
        </w:rPr>
        <w:t>Phonak</w:t>
      </w:r>
      <w:r w:rsidRPr="00E2660A">
        <w:rPr>
          <w:rFonts w:ascii="Times New Roman" w:hAnsi="Times New Roman"/>
          <w:b/>
          <w:sz w:val="24"/>
        </w:rPr>
        <w:t>.</w:t>
      </w:r>
    </w:p>
    <w:tbl>
      <w:tblPr>
        <w:tblW w:w="0" w:type="auto"/>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1"/>
        <w:gridCol w:w="3803"/>
        <w:gridCol w:w="1620"/>
        <w:gridCol w:w="1443"/>
      </w:tblGrid>
      <w:tr w:rsidR="00A70162" w:rsidRPr="006D7DD2">
        <w:tblPrEx>
          <w:tblCellMar>
            <w:top w:w="0" w:type="dxa"/>
            <w:bottom w:w="0" w:type="dxa"/>
          </w:tblCellMar>
        </w:tblPrEx>
        <w:trPr>
          <w:jc w:val="center"/>
        </w:trPr>
        <w:tc>
          <w:tcPr>
            <w:tcW w:w="2191" w:type="dxa"/>
          </w:tcPr>
          <w:p w:rsidR="00A70162" w:rsidRPr="006D7DD2" w:rsidRDefault="00A70162" w:rsidP="0017653F">
            <w:pPr>
              <w:tabs>
                <w:tab w:val="left" w:pos="274"/>
              </w:tabs>
              <w:spacing w:before="60" w:after="60"/>
              <w:jc w:val="center"/>
              <w:rPr>
                <w:i/>
                <w:color w:val="000000"/>
                <w:sz w:val="18"/>
                <w:szCs w:val="18"/>
              </w:rPr>
            </w:pPr>
            <w:r w:rsidRPr="006D7DD2">
              <w:rPr>
                <w:i/>
                <w:color w:val="000000"/>
                <w:sz w:val="18"/>
                <w:szCs w:val="18"/>
              </w:rPr>
              <w:t>Наименование</w:t>
            </w:r>
          </w:p>
        </w:tc>
        <w:tc>
          <w:tcPr>
            <w:tcW w:w="3803" w:type="dxa"/>
          </w:tcPr>
          <w:p w:rsidR="00A70162" w:rsidRPr="006D7DD2" w:rsidRDefault="00A70162" w:rsidP="0017653F">
            <w:pPr>
              <w:tabs>
                <w:tab w:val="left" w:pos="274"/>
              </w:tabs>
              <w:spacing w:before="60" w:after="60"/>
              <w:jc w:val="center"/>
              <w:rPr>
                <w:i/>
                <w:color w:val="000000"/>
                <w:sz w:val="18"/>
                <w:szCs w:val="18"/>
              </w:rPr>
            </w:pPr>
            <w:r w:rsidRPr="006D7DD2">
              <w:rPr>
                <w:i/>
                <w:color w:val="000000"/>
                <w:sz w:val="18"/>
                <w:szCs w:val="18"/>
              </w:rPr>
              <w:t>Характеристика</w:t>
            </w:r>
          </w:p>
        </w:tc>
        <w:tc>
          <w:tcPr>
            <w:tcW w:w="1620" w:type="dxa"/>
          </w:tcPr>
          <w:p w:rsidR="00A70162" w:rsidRPr="006D7DD2" w:rsidRDefault="00A70162" w:rsidP="0017653F">
            <w:pPr>
              <w:tabs>
                <w:tab w:val="left" w:pos="274"/>
              </w:tabs>
              <w:spacing w:before="60" w:after="60"/>
              <w:jc w:val="center"/>
              <w:rPr>
                <w:i/>
                <w:color w:val="000000"/>
                <w:sz w:val="18"/>
                <w:szCs w:val="18"/>
              </w:rPr>
            </w:pPr>
            <w:r w:rsidRPr="006D7DD2">
              <w:rPr>
                <w:i/>
                <w:color w:val="000000"/>
                <w:sz w:val="18"/>
                <w:szCs w:val="18"/>
              </w:rPr>
              <w:t>Цена розн., руб.</w:t>
            </w:r>
          </w:p>
        </w:tc>
        <w:tc>
          <w:tcPr>
            <w:tcW w:w="1443" w:type="dxa"/>
          </w:tcPr>
          <w:p w:rsidR="00A70162" w:rsidRPr="006D7DD2" w:rsidRDefault="00A70162" w:rsidP="0017653F">
            <w:pPr>
              <w:tabs>
                <w:tab w:val="left" w:pos="274"/>
              </w:tabs>
              <w:spacing w:before="60" w:after="60"/>
              <w:jc w:val="center"/>
              <w:rPr>
                <w:i/>
                <w:color w:val="000000"/>
                <w:sz w:val="18"/>
                <w:szCs w:val="18"/>
              </w:rPr>
            </w:pPr>
            <w:r w:rsidRPr="006D7DD2">
              <w:rPr>
                <w:i/>
                <w:color w:val="000000"/>
                <w:sz w:val="18"/>
                <w:szCs w:val="18"/>
              </w:rPr>
              <w:t>Цена опт, руб.</w:t>
            </w:r>
          </w:p>
        </w:tc>
      </w:tr>
      <w:tr w:rsidR="00A70162" w:rsidRPr="00B648BF">
        <w:tblPrEx>
          <w:tblCellMar>
            <w:top w:w="0" w:type="dxa"/>
            <w:bottom w:w="0" w:type="dxa"/>
          </w:tblCellMar>
        </w:tblPrEx>
        <w:trPr>
          <w:jc w:val="center"/>
        </w:trPr>
        <w:tc>
          <w:tcPr>
            <w:tcW w:w="2191" w:type="dxa"/>
          </w:tcPr>
          <w:p w:rsidR="00A70162" w:rsidRPr="00B648BF" w:rsidRDefault="00A70162" w:rsidP="0017653F">
            <w:pPr>
              <w:spacing w:before="60" w:after="60"/>
              <w:rPr>
                <w:sz w:val="20"/>
                <w:szCs w:val="20"/>
              </w:rPr>
            </w:pPr>
            <w:r w:rsidRPr="00B648BF">
              <w:rPr>
                <w:sz w:val="20"/>
                <w:szCs w:val="20"/>
              </w:rPr>
              <w:t>Приемник MLxS</w:t>
            </w:r>
          </w:p>
        </w:tc>
        <w:tc>
          <w:tcPr>
            <w:tcW w:w="3803" w:type="dxa"/>
          </w:tcPr>
          <w:p w:rsidR="00A70162" w:rsidRPr="00B648BF" w:rsidRDefault="00A70162" w:rsidP="0017653F">
            <w:pPr>
              <w:tabs>
                <w:tab w:val="left" w:pos="274"/>
              </w:tabs>
              <w:spacing w:before="60" w:after="60"/>
              <w:rPr>
                <w:bCs/>
                <w:color w:val="000000"/>
                <w:sz w:val="20"/>
                <w:szCs w:val="20"/>
              </w:rPr>
            </w:pPr>
            <w:r w:rsidRPr="00B648BF">
              <w:rPr>
                <w:bCs/>
                <w:color w:val="000000"/>
                <w:sz w:val="20"/>
                <w:szCs w:val="20"/>
              </w:rPr>
              <w:t xml:space="preserve">Мультичастотный универсальный </w:t>
            </w:r>
            <w:r w:rsidRPr="00B648BF">
              <w:rPr>
                <w:bCs/>
                <w:color w:val="000000"/>
                <w:sz w:val="20"/>
                <w:szCs w:val="20"/>
                <w:lang w:val="en-US"/>
              </w:rPr>
              <w:t>FM</w:t>
            </w:r>
            <w:r w:rsidRPr="00B648BF">
              <w:rPr>
                <w:bCs/>
                <w:color w:val="000000"/>
                <w:sz w:val="20"/>
                <w:szCs w:val="20"/>
              </w:rPr>
              <w:t>-приемник</w:t>
            </w:r>
          </w:p>
        </w:tc>
        <w:tc>
          <w:tcPr>
            <w:tcW w:w="1620"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23 655</w:t>
            </w:r>
          </w:p>
        </w:tc>
        <w:tc>
          <w:tcPr>
            <w:tcW w:w="1443"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19 380</w:t>
            </w:r>
          </w:p>
        </w:tc>
      </w:tr>
      <w:tr w:rsidR="00A70162" w:rsidRPr="00B648BF">
        <w:tblPrEx>
          <w:tblCellMar>
            <w:top w:w="0" w:type="dxa"/>
            <w:bottom w:w="0" w:type="dxa"/>
          </w:tblCellMar>
        </w:tblPrEx>
        <w:trPr>
          <w:jc w:val="center"/>
        </w:trPr>
        <w:tc>
          <w:tcPr>
            <w:tcW w:w="2191" w:type="dxa"/>
          </w:tcPr>
          <w:p w:rsidR="00A70162" w:rsidRPr="00B648BF" w:rsidRDefault="00A70162" w:rsidP="0017653F">
            <w:pPr>
              <w:spacing w:before="60" w:after="60"/>
              <w:rPr>
                <w:sz w:val="20"/>
                <w:szCs w:val="20"/>
              </w:rPr>
            </w:pPr>
            <w:r w:rsidRPr="00B648BF">
              <w:rPr>
                <w:sz w:val="20"/>
                <w:szCs w:val="20"/>
              </w:rPr>
              <w:t>Приемник ML8S</w:t>
            </w:r>
          </w:p>
        </w:tc>
        <w:tc>
          <w:tcPr>
            <w:tcW w:w="3803" w:type="dxa"/>
          </w:tcPr>
          <w:p w:rsidR="00A70162" w:rsidRPr="00B648BF" w:rsidRDefault="00A70162" w:rsidP="0017653F">
            <w:pPr>
              <w:tabs>
                <w:tab w:val="left" w:pos="274"/>
              </w:tabs>
              <w:spacing w:before="60" w:after="60"/>
              <w:rPr>
                <w:bCs/>
                <w:color w:val="000000"/>
                <w:sz w:val="20"/>
                <w:szCs w:val="20"/>
              </w:rPr>
            </w:pPr>
            <w:r w:rsidRPr="00B648BF">
              <w:rPr>
                <w:bCs/>
                <w:color w:val="000000"/>
                <w:sz w:val="20"/>
                <w:szCs w:val="20"/>
              </w:rPr>
              <w:t xml:space="preserve">Мультичастотный </w:t>
            </w:r>
            <w:r w:rsidRPr="00B648BF">
              <w:rPr>
                <w:bCs/>
                <w:color w:val="000000"/>
                <w:sz w:val="20"/>
                <w:szCs w:val="20"/>
                <w:lang w:val="en-US"/>
              </w:rPr>
              <w:t>FM</w:t>
            </w:r>
            <w:r w:rsidRPr="00B648BF">
              <w:rPr>
                <w:bCs/>
                <w:color w:val="000000"/>
                <w:sz w:val="20"/>
                <w:szCs w:val="20"/>
              </w:rPr>
              <w:t xml:space="preserve">-приемник для </w:t>
            </w:r>
            <w:r w:rsidRPr="00B648BF">
              <w:rPr>
                <w:bCs/>
                <w:color w:val="000000"/>
                <w:sz w:val="20"/>
                <w:szCs w:val="20"/>
                <w:lang w:val="en-US"/>
              </w:rPr>
              <w:t>Cl</w:t>
            </w:r>
            <w:r w:rsidRPr="00B648BF">
              <w:rPr>
                <w:bCs/>
                <w:color w:val="000000"/>
                <w:sz w:val="20"/>
                <w:szCs w:val="20"/>
                <w:lang w:val="en-US"/>
              </w:rPr>
              <w:t>a</w:t>
            </w:r>
            <w:r w:rsidRPr="00B648BF">
              <w:rPr>
                <w:bCs/>
                <w:color w:val="000000"/>
                <w:sz w:val="20"/>
                <w:szCs w:val="20"/>
                <w:lang w:val="en-US"/>
              </w:rPr>
              <w:t>ro</w:t>
            </w:r>
            <w:r w:rsidRPr="00B648BF">
              <w:rPr>
                <w:bCs/>
                <w:color w:val="000000"/>
                <w:sz w:val="20"/>
                <w:szCs w:val="20"/>
              </w:rPr>
              <w:t xml:space="preserve"> и </w:t>
            </w:r>
            <w:r w:rsidRPr="00B648BF">
              <w:rPr>
                <w:bCs/>
                <w:color w:val="000000"/>
                <w:sz w:val="20"/>
                <w:szCs w:val="20"/>
                <w:lang w:val="en-US"/>
              </w:rPr>
              <w:t>Perseo</w:t>
            </w:r>
          </w:p>
        </w:tc>
        <w:tc>
          <w:tcPr>
            <w:tcW w:w="1620"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27 218</w:t>
            </w:r>
          </w:p>
        </w:tc>
        <w:tc>
          <w:tcPr>
            <w:tcW w:w="1443"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20 948</w:t>
            </w:r>
          </w:p>
        </w:tc>
      </w:tr>
      <w:tr w:rsidR="00A70162" w:rsidRPr="00B648BF">
        <w:tblPrEx>
          <w:tblCellMar>
            <w:top w:w="0" w:type="dxa"/>
            <w:bottom w:w="0" w:type="dxa"/>
          </w:tblCellMar>
        </w:tblPrEx>
        <w:trPr>
          <w:jc w:val="center"/>
        </w:trPr>
        <w:tc>
          <w:tcPr>
            <w:tcW w:w="2191" w:type="dxa"/>
          </w:tcPr>
          <w:p w:rsidR="00A70162" w:rsidRPr="00B648BF" w:rsidRDefault="00A70162" w:rsidP="0017653F">
            <w:pPr>
              <w:spacing w:before="60" w:after="60"/>
              <w:rPr>
                <w:sz w:val="20"/>
                <w:szCs w:val="20"/>
                <w:lang w:val="en-US"/>
              </w:rPr>
            </w:pPr>
            <w:r w:rsidRPr="00B648BF">
              <w:rPr>
                <w:sz w:val="20"/>
                <w:szCs w:val="20"/>
              </w:rPr>
              <w:t>Передатчик</w:t>
            </w:r>
            <w:r w:rsidRPr="00B648BF">
              <w:rPr>
                <w:sz w:val="20"/>
                <w:szCs w:val="20"/>
                <w:lang w:val="en-US"/>
              </w:rPr>
              <w:t xml:space="preserve"> Campus S</w:t>
            </w:r>
          </w:p>
        </w:tc>
        <w:tc>
          <w:tcPr>
            <w:tcW w:w="3803" w:type="dxa"/>
          </w:tcPr>
          <w:p w:rsidR="00A70162" w:rsidRPr="00B648BF" w:rsidRDefault="00A70162" w:rsidP="0017653F">
            <w:pPr>
              <w:tabs>
                <w:tab w:val="left" w:pos="274"/>
              </w:tabs>
              <w:spacing w:before="60" w:after="60"/>
              <w:rPr>
                <w:bCs/>
                <w:color w:val="000000"/>
                <w:sz w:val="20"/>
                <w:szCs w:val="20"/>
                <w:lang w:val="en-US"/>
              </w:rPr>
            </w:pPr>
            <w:r w:rsidRPr="00B648BF">
              <w:rPr>
                <w:bCs/>
                <w:color w:val="000000"/>
                <w:sz w:val="20"/>
                <w:szCs w:val="20"/>
                <w:lang w:val="en-US"/>
              </w:rPr>
              <w:t xml:space="preserve">Многочастотный </w:t>
            </w:r>
            <w:r w:rsidRPr="00B648BF">
              <w:rPr>
                <w:bCs/>
                <w:color w:val="000000"/>
                <w:sz w:val="20"/>
                <w:szCs w:val="20"/>
              </w:rPr>
              <w:t xml:space="preserve">программируемый </w:t>
            </w:r>
            <w:r w:rsidRPr="00B648BF">
              <w:rPr>
                <w:bCs/>
                <w:color w:val="000000"/>
                <w:sz w:val="20"/>
                <w:szCs w:val="20"/>
                <w:lang w:val="en-US"/>
              </w:rPr>
              <w:t>FM передатчик</w:t>
            </w:r>
          </w:p>
        </w:tc>
        <w:tc>
          <w:tcPr>
            <w:tcW w:w="1620"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26 790</w:t>
            </w:r>
          </w:p>
        </w:tc>
        <w:tc>
          <w:tcPr>
            <w:tcW w:w="1443"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20 663</w:t>
            </w:r>
          </w:p>
        </w:tc>
      </w:tr>
      <w:tr w:rsidR="00A70162" w:rsidRPr="00B648BF">
        <w:tblPrEx>
          <w:tblCellMar>
            <w:top w:w="0" w:type="dxa"/>
            <w:bottom w:w="0" w:type="dxa"/>
          </w:tblCellMar>
        </w:tblPrEx>
        <w:trPr>
          <w:jc w:val="center"/>
        </w:trPr>
        <w:tc>
          <w:tcPr>
            <w:tcW w:w="2191" w:type="dxa"/>
          </w:tcPr>
          <w:p w:rsidR="00A70162" w:rsidRPr="00B648BF" w:rsidRDefault="00A70162" w:rsidP="0017653F">
            <w:pPr>
              <w:spacing w:before="60" w:after="60"/>
              <w:rPr>
                <w:sz w:val="20"/>
                <w:szCs w:val="20"/>
              </w:rPr>
            </w:pPr>
            <w:r w:rsidRPr="00B648BF">
              <w:rPr>
                <w:sz w:val="20"/>
                <w:szCs w:val="20"/>
              </w:rPr>
              <w:t>Стационарный си</w:t>
            </w:r>
            <w:r w:rsidRPr="00B648BF">
              <w:rPr>
                <w:sz w:val="20"/>
                <w:szCs w:val="20"/>
              </w:rPr>
              <w:t>н</w:t>
            </w:r>
            <w:r w:rsidRPr="00B648BF">
              <w:rPr>
                <w:sz w:val="20"/>
                <w:szCs w:val="20"/>
              </w:rPr>
              <w:t>хронизатор частоты  WallPilot</w:t>
            </w:r>
          </w:p>
        </w:tc>
        <w:tc>
          <w:tcPr>
            <w:tcW w:w="3803" w:type="dxa"/>
          </w:tcPr>
          <w:p w:rsidR="00A70162" w:rsidRPr="00B648BF" w:rsidRDefault="00A70162" w:rsidP="0017653F">
            <w:pPr>
              <w:tabs>
                <w:tab w:val="left" w:pos="274"/>
              </w:tabs>
              <w:spacing w:before="60" w:after="60"/>
              <w:rPr>
                <w:bCs/>
                <w:color w:val="000000"/>
                <w:sz w:val="20"/>
                <w:szCs w:val="20"/>
              </w:rPr>
            </w:pPr>
            <w:r w:rsidRPr="00B648BF">
              <w:rPr>
                <w:bCs/>
                <w:color w:val="000000"/>
                <w:sz w:val="20"/>
                <w:szCs w:val="20"/>
              </w:rPr>
              <w:t>Настенный синхронизатор частоты для многочастотных приемников</w:t>
            </w:r>
          </w:p>
        </w:tc>
        <w:tc>
          <w:tcPr>
            <w:tcW w:w="1620"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35 625</w:t>
            </w:r>
          </w:p>
        </w:tc>
        <w:tc>
          <w:tcPr>
            <w:tcW w:w="1443"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27 360</w:t>
            </w:r>
          </w:p>
        </w:tc>
      </w:tr>
      <w:tr w:rsidR="00A70162" w:rsidRPr="00B648BF">
        <w:tblPrEx>
          <w:tblCellMar>
            <w:top w:w="0" w:type="dxa"/>
            <w:bottom w:w="0" w:type="dxa"/>
          </w:tblCellMar>
        </w:tblPrEx>
        <w:trPr>
          <w:jc w:val="center"/>
        </w:trPr>
        <w:tc>
          <w:tcPr>
            <w:tcW w:w="2191" w:type="dxa"/>
          </w:tcPr>
          <w:p w:rsidR="00A70162" w:rsidRPr="00B648BF" w:rsidRDefault="00A70162" w:rsidP="0017653F">
            <w:pPr>
              <w:spacing w:before="60" w:after="60"/>
              <w:rPr>
                <w:sz w:val="20"/>
                <w:szCs w:val="20"/>
              </w:rPr>
            </w:pPr>
            <w:r w:rsidRPr="00B648BF">
              <w:rPr>
                <w:sz w:val="20"/>
                <w:szCs w:val="20"/>
                <w:lang w:val="en-US"/>
              </w:rPr>
              <w:t>FM</w:t>
            </w:r>
            <w:r w:rsidRPr="00B648BF">
              <w:rPr>
                <w:sz w:val="20"/>
                <w:szCs w:val="20"/>
              </w:rPr>
              <w:t>-передатчик с ми</w:t>
            </w:r>
            <w:r w:rsidRPr="00B648BF">
              <w:rPr>
                <w:sz w:val="20"/>
                <w:szCs w:val="20"/>
              </w:rPr>
              <w:t>к</w:t>
            </w:r>
            <w:r w:rsidRPr="00B648BF">
              <w:rPr>
                <w:sz w:val="20"/>
                <w:szCs w:val="20"/>
              </w:rPr>
              <w:t xml:space="preserve">рофоном </w:t>
            </w:r>
            <w:r w:rsidRPr="00B648BF">
              <w:rPr>
                <w:sz w:val="20"/>
                <w:szCs w:val="20"/>
                <w:lang w:val="en-US"/>
              </w:rPr>
              <w:t>SmartLink</w:t>
            </w:r>
            <w:r w:rsidRPr="00B648BF">
              <w:rPr>
                <w:sz w:val="20"/>
                <w:szCs w:val="20"/>
              </w:rPr>
              <w:t xml:space="preserve"> </w:t>
            </w:r>
            <w:r w:rsidRPr="00B648BF">
              <w:rPr>
                <w:sz w:val="20"/>
                <w:szCs w:val="20"/>
                <w:lang w:val="en-US"/>
              </w:rPr>
              <w:t>SX</w:t>
            </w:r>
          </w:p>
        </w:tc>
        <w:tc>
          <w:tcPr>
            <w:tcW w:w="3803" w:type="dxa"/>
          </w:tcPr>
          <w:p w:rsidR="00A70162" w:rsidRPr="00B648BF" w:rsidRDefault="00A70162" w:rsidP="0017653F">
            <w:pPr>
              <w:tabs>
                <w:tab w:val="left" w:pos="274"/>
              </w:tabs>
              <w:spacing w:before="60" w:after="60"/>
              <w:rPr>
                <w:bCs/>
                <w:color w:val="000000"/>
                <w:sz w:val="20"/>
                <w:szCs w:val="20"/>
              </w:rPr>
            </w:pPr>
            <w:r w:rsidRPr="00B648BF">
              <w:rPr>
                <w:bCs/>
                <w:color w:val="000000"/>
                <w:sz w:val="20"/>
                <w:szCs w:val="20"/>
              </w:rPr>
              <w:t>FM-передатчик со встроенным микроф</w:t>
            </w:r>
            <w:r w:rsidRPr="00B648BF">
              <w:rPr>
                <w:bCs/>
                <w:color w:val="000000"/>
                <w:sz w:val="20"/>
                <w:szCs w:val="20"/>
              </w:rPr>
              <w:t>о</w:t>
            </w:r>
            <w:r w:rsidRPr="00B648BF">
              <w:rPr>
                <w:bCs/>
                <w:color w:val="000000"/>
                <w:sz w:val="20"/>
                <w:szCs w:val="20"/>
              </w:rPr>
              <w:t>ном. Пульт дистанционного управления СА</w:t>
            </w:r>
          </w:p>
        </w:tc>
        <w:tc>
          <w:tcPr>
            <w:tcW w:w="1620"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33 915</w:t>
            </w:r>
          </w:p>
        </w:tc>
        <w:tc>
          <w:tcPr>
            <w:tcW w:w="1443" w:type="dxa"/>
            <w:vAlign w:val="center"/>
          </w:tcPr>
          <w:p w:rsidR="00A70162" w:rsidRPr="00B648BF" w:rsidRDefault="00A70162" w:rsidP="0017653F">
            <w:pPr>
              <w:tabs>
                <w:tab w:val="left" w:pos="274"/>
              </w:tabs>
              <w:spacing w:before="60" w:after="60"/>
              <w:jc w:val="center"/>
              <w:rPr>
                <w:bCs/>
                <w:color w:val="000000"/>
                <w:sz w:val="20"/>
                <w:szCs w:val="20"/>
              </w:rPr>
            </w:pPr>
            <w:r w:rsidRPr="00B648BF">
              <w:rPr>
                <w:bCs/>
                <w:color w:val="000000"/>
                <w:sz w:val="20"/>
                <w:szCs w:val="20"/>
              </w:rPr>
              <w:t>26 363</w:t>
            </w:r>
          </w:p>
        </w:tc>
      </w:tr>
    </w:tbl>
    <w:p w:rsidR="00A70162" w:rsidRDefault="00A70162" w:rsidP="00A70162">
      <w:pPr>
        <w:spacing w:before="60" w:after="60" w:line="288" w:lineRule="auto"/>
        <w:ind w:left="1077" w:hanging="357"/>
        <w:jc w:val="both"/>
        <w:rPr>
          <w:color w:val="000000"/>
          <w:sz w:val="20"/>
          <w:szCs w:val="20"/>
        </w:rPr>
      </w:pPr>
      <w:r w:rsidRPr="00B648BF">
        <w:rPr>
          <w:color w:val="000000"/>
          <w:sz w:val="20"/>
          <w:szCs w:val="20"/>
        </w:rPr>
        <w:t>* Цены действительны на август 2006 года.</w:t>
      </w:r>
    </w:p>
    <w:p w:rsidR="00A70162" w:rsidRPr="0022555C" w:rsidRDefault="00A70162" w:rsidP="0084454D">
      <w:pPr>
        <w:spacing w:after="80"/>
        <w:ind w:firstLine="170"/>
        <w:jc w:val="both"/>
        <w:rPr>
          <w:b/>
        </w:rPr>
      </w:pPr>
    </w:p>
    <w:p w:rsidR="0084454D" w:rsidRDefault="0084454D" w:rsidP="0084454D">
      <w:pPr>
        <w:spacing w:after="80"/>
        <w:ind w:firstLine="170"/>
        <w:jc w:val="both"/>
        <w:rPr>
          <w:i/>
        </w:rPr>
      </w:pPr>
    </w:p>
    <w:sectPr w:rsidR="0084454D" w:rsidSect="005654D2">
      <w:footerReference w:type="even" r:id="rId68"/>
      <w:footerReference w:type="default" r:id="rId69"/>
      <w:pgSz w:w="11906" w:h="16838"/>
      <w:pgMar w:top="851" w:right="851" w:bottom="102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711" w:rsidRDefault="009D0711">
      <w:r>
        <w:separator/>
      </w:r>
    </w:p>
  </w:endnote>
  <w:endnote w:type="continuationSeparator" w:id="1">
    <w:p w:rsidR="009D0711" w:rsidRDefault="009D07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F" w:rsidRDefault="0017653F" w:rsidP="005654D2">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7653F" w:rsidRDefault="0017653F" w:rsidP="005654D2">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F" w:rsidRDefault="0017653F" w:rsidP="005654D2">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26936">
      <w:rPr>
        <w:rStyle w:val="a9"/>
        <w:noProof/>
      </w:rPr>
      <w:t>26</w:t>
    </w:r>
    <w:r>
      <w:rPr>
        <w:rStyle w:val="a9"/>
      </w:rPr>
      <w:fldChar w:fldCharType="end"/>
    </w:r>
  </w:p>
  <w:p w:rsidR="0017653F" w:rsidRDefault="0017653F" w:rsidP="005654D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711" w:rsidRDefault="009D0711">
      <w:r>
        <w:separator/>
      </w:r>
    </w:p>
  </w:footnote>
  <w:footnote w:type="continuationSeparator" w:id="1">
    <w:p w:rsidR="009D0711" w:rsidRDefault="009D07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60A"/>
    <w:multiLevelType w:val="hybridMultilevel"/>
    <w:tmpl w:val="B9184F16"/>
    <w:lvl w:ilvl="0" w:tplc="04190005">
      <w:start w:val="1"/>
      <w:numFmt w:val="bullet"/>
      <w:lvlText w:val=""/>
      <w:lvlJc w:val="left"/>
      <w:pPr>
        <w:tabs>
          <w:tab w:val="num" w:pos="947"/>
        </w:tabs>
        <w:ind w:left="947" w:hanging="360"/>
      </w:pPr>
      <w:rPr>
        <w:rFonts w:ascii="Wingdings" w:hAnsi="Wingdings" w:hint="default"/>
      </w:rPr>
    </w:lvl>
    <w:lvl w:ilvl="1" w:tplc="04190003" w:tentative="1">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1">
    <w:nsid w:val="0538759E"/>
    <w:multiLevelType w:val="hybridMultilevel"/>
    <w:tmpl w:val="0DF01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0AC5825"/>
    <w:multiLevelType w:val="hybridMultilevel"/>
    <w:tmpl w:val="9EB4F95C"/>
    <w:lvl w:ilvl="0" w:tplc="04190001">
      <w:start w:val="1"/>
      <w:numFmt w:val="bullet"/>
      <w:lvlText w:val=""/>
      <w:lvlJc w:val="left"/>
      <w:pPr>
        <w:tabs>
          <w:tab w:val="num" w:pos="890"/>
        </w:tabs>
        <w:ind w:left="890" w:hanging="36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3">
    <w:nsid w:val="114F2FA7"/>
    <w:multiLevelType w:val="hybridMultilevel"/>
    <w:tmpl w:val="93105CA6"/>
    <w:lvl w:ilvl="0" w:tplc="04190001">
      <w:start w:val="1"/>
      <w:numFmt w:val="bullet"/>
      <w:lvlText w:val=""/>
      <w:lvlJc w:val="left"/>
      <w:pPr>
        <w:tabs>
          <w:tab w:val="num" w:pos="1210"/>
        </w:tabs>
        <w:ind w:left="1210" w:hanging="360"/>
      </w:pPr>
      <w:rPr>
        <w:rFonts w:ascii="Symbol" w:hAnsi="Symbol" w:hint="default"/>
        <w:b w:val="0"/>
        <w:i w:val="0"/>
        <w:strike w:val="0"/>
        <w:dstrike w:val="0"/>
        <w:sz w:val="20"/>
        <w:u w:val="none"/>
        <w:effect w:val="none"/>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4">
    <w:nsid w:val="13AE3752"/>
    <w:multiLevelType w:val="hybridMultilevel"/>
    <w:tmpl w:val="E9FCFB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417622F"/>
    <w:multiLevelType w:val="hybridMultilevel"/>
    <w:tmpl w:val="C72C9DF6"/>
    <w:lvl w:ilvl="0" w:tplc="38464C40">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6">
    <w:nsid w:val="1AF6062E"/>
    <w:multiLevelType w:val="hybridMultilevel"/>
    <w:tmpl w:val="A31CE0C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
    <w:nsid w:val="1CA35F6A"/>
    <w:multiLevelType w:val="hybridMultilevel"/>
    <w:tmpl w:val="3E06B742"/>
    <w:lvl w:ilvl="0" w:tplc="04190001">
      <w:start w:val="1"/>
      <w:numFmt w:val="bullet"/>
      <w:lvlText w:val=""/>
      <w:lvlJc w:val="left"/>
      <w:pPr>
        <w:tabs>
          <w:tab w:val="num" w:pos="890"/>
        </w:tabs>
        <w:ind w:left="890" w:hanging="36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8">
    <w:nsid w:val="1CD83218"/>
    <w:multiLevelType w:val="hybridMultilevel"/>
    <w:tmpl w:val="F95AB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E02318"/>
    <w:multiLevelType w:val="hybridMultilevel"/>
    <w:tmpl w:val="756655AA"/>
    <w:lvl w:ilvl="0" w:tplc="7B88ABC0">
      <w:start w:val="1"/>
      <w:numFmt w:val="decimal"/>
      <w:lvlText w:val="%1."/>
      <w:lvlJc w:val="left"/>
      <w:pPr>
        <w:tabs>
          <w:tab w:val="num" w:pos="635"/>
        </w:tabs>
        <w:ind w:left="635" w:hanging="465"/>
      </w:pPr>
      <w:rPr>
        <w:rFonts w:hint="default"/>
      </w:rPr>
    </w:lvl>
    <w:lvl w:ilvl="1" w:tplc="F0E2BE10">
      <w:numFmt w:val="bullet"/>
      <w:lvlText w:val=""/>
      <w:lvlJc w:val="left"/>
      <w:pPr>
        <w:tabs>
          <w:tab w:val="num" w:pos="210"/>
        </w:tabs>
        <w:ind w:left="1173" w:hanging="283"/>
      </w:pPr>
      <w:rPr>
        <w:rFonts w:ascii="Wingdings" w:hAnsi="Wingdings" w:hint="default"/>
        <w:b w:val="0"/>
        <w:i w:val="0"/>
        <w:strike w:val="0"/>
        <w:dstrike w:val="0"/>
        <w:sz w:val="20"/>
        <w:u w:val="none"/>
        <w:effect w:val="none"/>
      </w:rPr>
    </w:lvl>
    <w:lvl w:ilvl="2" w:tplc="0419001B" w:tentative="1">
      <w:start w:val="1"/>
      <w:numFmt w:val="lowerRoman"/>
      <w:lvlText w:val="%3."/>
      <w:lvlJc w:val="right"/>
      <w:pPr>
        <w:tabs>
          <w:tab w:val="num" w:pos="1970"/>
        </w:tabs>
        <w:ind w:left="1970" w:hanging="180"/>
      </w:pPr>
    </w:lvl>
    <w:lvl w:ilvl="3" w:tplc="0419000F" w:tentative="1">
      <w:start w:val="1"/>
      <w:numFmt w:val="decimal"/>
      <w:lvlText w:val="%4."/>
      <w:lvlJc w:val="left"/>
      <w:pPr>
        <w:tabs>
          <w:tab w:val="num" w:pos="2690"/>
        </w:tabs>
        <w:ind w:left="2690" w:hanging="360"/>
      </w:pPr>
    </w:lvl>
    <w:lvl w:ilvl="4" w:tplc="04190019" w:tentative="1">
      <w:start w:val="1"/>
      <w:numFmt w:val="lowerLetter"/>
      <w:lvlText w:val="%5."/>
      <w:lvlJc w:val="left"/>
      <w:pPr>
        <w:tabs>
          <w:tab w:val="num" w:pos="3410"/>
        </w:tabs>
        <w:ind w:left="3410" w:hanging="360"/>
      </w:pPr>
    </w:lvl>
    <w:lvl w:ilvl="5" w:tplc="0419001B" w:tentative="1">
      <w:start w:val="1"/>
      <w:numFmt w:val="lowerRoman"/>
      <w:lvlText w:val="%6."/>
      <w:lvlJc w:val="right"/>
      <w:pPr>
        <w:tabs>
          <w:tab w:val="num" w:pos="4130"/>
        </w:tabs>
        <w:ind w:left="4130" w:hanging="180"/>
      </w:pPr>
    </w:lvl>
    <w:lvl w:ilvl="6" w:tplc="0419000F" w:tentative="1">
      <w:start w:val="1"/>
      <w:numFmt w:val="decimal"/>
      <w:lvlText w:val="%7."/>
      <w:lvlJc w:val="left"/>
      <w:pPr>
        <w:tabs>
          <w:tab w:val="num" w:pos="4850"/>
        </w:tabs>
        <w:ind w:left="4850" w:hanging="360"/>
      </w:pPr>
    </w:lvl>
    <w:lvl w:ilvl="7" w:tplc="04190019" w:tentative="1">
      <w:start w:val="1"/>
      <w:numFmt w:val="lowerLetter"/>
      <w:lvlText w:val="%8."/>
      <w:lvlJc w:val="left"/>
      <w:pPr>
        <w:tabs>
          <w:tab w:val="num" w:pos="5570"/>
        </w:tabs>
        <w:ind w:left="5570" w:hanging="360"/>
      </w:pPr>
    </w:lvl>
    <w:lvl w:ilvl="8" w:tplc="0419001B" w:tentative="1">
      <w:start w:val="1"/>
      <w:numFmt w:val="lowerRoman"/>
      <w:lvlText w:val="%9."/>
      <w:lvlJc w:val="right"/>
      <w:pPr>
        <w:tabs>
          <w:tab w:val="num" w:pos="6290"/>
        </w:tabs>
        <w:ind w:left="6290" w:hanging="180"/>
      </w:pPr>
    </w:lvl>
  </w:abstractNum>
  <w:abstractNum w:abstractNumId="10">
    <w:nsid w:val="1F163F26"/>
    <w:multiLevelType w:val="hybridMultilevel"/>
    <w:tmpl w:val="A94A30F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1">
    <w:nsid w:val="2D1D783F"/>
    <w:multiLevelType w:val="hybridMultilevel"/>
    <w:tmpl w:val="D4C6456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
    <w:nsid w:val="2DD57315"/>
    <w:multiLevelType w:val="multilevel"/>
    <w:tmpl w:val="2918044E"/>
    <w:lvl w:ilvl="0">
      <w:start w:val="1"/>
      <w:numFmt w:val="upperRoman"/>
      <w:lvlText w:val="%1."/>
      <w:lvlJc w:val="right"/>
      <w:pPr>
        <w:tabs>
          <w:tab w:val="num" w:pos="900"/>
        </w:tabs>
        <w:ind w:left="900" w:hanging="180"/>
      </w:pPr>
      <w:rPr>
        <w:rFonts w:hint="default"/>
      </w:rPr>
    </w:lvl>
    <w:lvl w:ilvl="1">
      <w:start w:val="1"/>
      <w:numFmt w:val="decimal"/>
      <w:lvlText w:val="%2."/>
      <w:lvlJc w:val="left"/>
      <w:pPr>
        <w:tabs>
          <w:tab w:val="num" w:pos="1800"/>
        </w:tabs>
        <w:ind w:left="1800" w:hanging="360"/>
      </w:pPr>
      <w:rPr>
        <w:rFonts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31000D08"/>
    <w:multiLevelType w:val="hybridMultilevel"/>
    <w:tmpl w:val="23E0B7B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nsid w:val="34740520"/>
    <w:multiLevelType w:val="multilevel"/>
    <w:tmpl w:val="B0F6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2D1AC9"/>
    <w:multiLevelType w:val="multilevel"/>
    <w:tmpl w:val="CB7A9A2A"/>
    <w:lvl w:ilvl="0">
      <w:start w:val="1"/>
      <w:numFmt w:val="upperRoman"/>
      <w:lvlText w:val="%1 группа."/>
      <w:lvlJc w:val="left"/>
      <w:pPr>
        <w:tabs>
          <w:tab w:val="num" w:pos="900"/>
        </w:tabs>
        <w:ind w:left="900" w:hanging="180"/>
      </w:pPr>
      <w:rPr>
        <w:rFonts w:hint="default"/>
      </w:rPr>
    </w:lvl>
    <w:lvl w:ilvl="1">
      <w:start w:val="1"/>
      <w:numFmt w:val="decimal"/>
      <w:lvlText w:val="%2."/>
      <w:lvlJc w:val="left"/>
      <w:pPr>
        <w:tabs>
          <w:tab w:val="num" w:pos="1800"/>
        </w:tabs>
        <w:ind w:left="1800" w:hanging="360"/>
      </w:pPr>
      <w:rPr>
        <w:rFonts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385A0549"/>
    <w:multiLevelType w:val="hybridMultilevel"/>
    <w:tmpl w:val="C0F4EA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C960CB8"/>
    <w:multiLevelType w:val="hybridMultilevel"/>
    <w:tmpl w:val="3A7ACF0A"/>
    <w:lvl w:ilvl="0" w:tplc="04190001">
      <w:start w:val="1"/>
      <w:numFmt w:val="bullet"/>
      <w:lvlText w:val=""/>
      <w:lvlJc w:val="left"/>
      <w:pPr>
        <w:tabs>
          <w:tab w:val="num" w:pos="890"/>
        </w:tabs>
        <w:ind w:left="890" w:hanging="36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18">
    <w:nsid w:val="44332339"/>
    <w:multiLevelType w:val="hybridMultilevel"/>
    <w:tmpl w:val="ECFC01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CFC11C6"/>
    <w:multiLevelType w:val="hybridMultilevel"/>
    <w:tmpl w:val="1E085DA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0">
    <w:nsid w:val="4FBE6AFE"/>
    <w:multiLevelType w:val="hybridMultilevel"/>
    <w:tmpl w:val="4FF248A0"/>
    <w:lvl w:ilvl="0" w:tplc="BF34BB96">
      <w:start w:val="1"/>
      <w:numFmt w:val="decimal"/>
      <w:lvlText w:val="%1."/>
      <w:lvlJc w:val="left"/>
      <w:pPr>
        <w:tabs>
          <w:tab w:val="num" w:pos="854"/>
        </w:tabs>
        <w:ind w:left="854" w:hanging="570"/>
      </w:pPr>
      <w:rPr>
        <w:rFonts w:hint="default"/>
        <w:b w:val="0"/>
        <w:i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1">
    <w:nsid w:val="597F1BC2"/>
    <w:multiLevelType w:val="hybridMultilevel"/>
    <w:tmpl w:val="4AC4C2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5C81064E"/>
    <w:multiLevelType w:val="hybridMultilevel"/>
    <w:tmpl w:val="2E8AE842"/>
    <w:lvl w:ilvl="0" w:tplc="04190005">
      <w:start w:val="1"/>
      <w:numFmt w:val="bullet"/>
      <w:lvlText w:val=""/>
      <w:lvlJc w:val="left"/>
      <w:pPr>
        <w:tabs>
          <w:tab w:val="num" w:pos="947"/>
        </w:tabs>
        <w:ind w:left="947" w:hanging="360"/>
      </w:pPr>
      <w:rPr>
        <w:rFonts w:ascii="Wingdings" w:hAnsi="Wingdings" w:hint="default"/>
      </w:rPr>
    </w:lvl>
    <w:lvl w:ilvl="1" w:tplc="04190003" w:tentative="1">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23">
    <w:nsid w:val="60F01233"/>
    <w:multiLevelType w:val="hybridMultilevel"/>
    <w:tmpl w:val="BBF686E4"/>
    <w:lvl w:ilvl="0" w:tplc="04190001">
      <w:start w:val="1"/>
      <w:numFmt w:val="bullet"/>
      <w:lvlText w:val=""/>
      <w:lvlJc w:val="left"/>
      <w:pPr>
        <w:tabs>
          <w:tab w:val="num" w:pos="947"/>
        </w:tabs>
        <w:ind w:left="947" w:hanging="360"/>
      </w:pPr>
      <w:rPr>
        <w:rFonts w:ascii="Symbol" w:hAnsi="Symbol" w:hint="default"/>
      </w:rPr>
    </w:lvl>
    <w:lvl w:ilvl="1" w:tplc="04190003" w:tentative="1">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24">
    <w:nsid w:val="64991359"/>
    <w:multiLevelType w:val="hybridMultilevel"/>
    <w:tmpl w:val="52AAA4EA"/>
    <w:lvl w:ilvl="0" w:tplc="342CDFAC">
      <w:start w:val="1"/>
      <w:numFmt w:val="decimal"/>
      <w:lvlText w:val="%1."/>
      <w:lvlJc w:val="left"/>
      <w:pPr>
        <w:tabs>
          <w:tab w:val="num" w:pos="695"/>
        </w:tabs>
        <w:ind w:left="695" w:hanging="525"/>
      </w:pPr>
      <w:rPr>
        <w:rFonts w:hint="default"/>
      </w:rPr>
    </w:lvl>
    <w:lvl w:ilvl="1" w:tplc="04190019" w:tentative="1">
      <w:start w:val="1"/>
      <w:numFmt w:val="lowerLetter"/>
      <w:lvlText w:val="%2."/>
      <w:lvlJc w:val="left"/>
      <w:pPr>
        <w:tabs>
          <w:tab w:val="num" w:pos="1250"/>
        </w:tabs>
        <w:ind w:left="1250" w:hanging="360"/>
      </w:pPr>
    </w:lvl>
    <w:lvl w:ilvl="2" w:tplc="0419001B" w:tentative="1">
      <w:start w:val="1"/>
      <w:numFmt w:val="lowerRoman"/>
      <w:lvlText w:val="%3."/>
      <w:lvlJc w:val="right"/>
      <w:pPr>
        <w:tabs>
          <w:tab w:val="num" w:pos="1970"/>
        </w:tabs>
        <w:ind w:left="1970" w:hanging="180"/>
      </w:pPr>
    </w:lvl>
    <w:lvl w:ilvl="3" w:tplc="0419000F" w:tentative="1">
      <w:start w:val="1"/>
      <w:numFmt w:val="decimal"/>
      <w:lvlText w:val="%4."/>
      <w:lvlJc w:val="left"/>
      <w:pPr>
        <w:tabs>
          <w:tab w:val="num" w:pos="2690"/>
        </w:tabs>
        <w:ind w:left="2690" w:hanging="360"/>
      </w:pPr>
    </w:lvl>
    <w:lvl w:ilvl="4" w:tplc="04190019" w:tentative="1">
      <w:start w:val="1"/>
      <w:numFmt w:val="lowerLetter"/>
      <w:lvlText w:val="%5."/>
      <w:lvlJc w:val="left"/>
      <w:pPr>
        <w:tabs>
          <w:tab w:val="num" w:pos="3410"/>
        </w:tabs>
        <w:ind w:left="3410" w:hanging="360"/>
      </w:pPr>
    </w:lvl>
    <w:lvl w:ilvl="5" w:tplc="0419001B" w:tentative="1">
      <w:start w:val="1"/>
      <w:numFmt w:val="lowerRoman"/>
      <w:lvlText w:val="%6."/>
      <w:lvlJc w:val="right"/>
      <w:pPr>
        <w:tabs>
          <w:tab w:val="num" w:pos="4130"/>
        </w:tabs>
        <w:ind w:left="4130" w:hanging="180"/>
      </w:pPr>
    </w:lvl>
    <w:lvl w:ilvl="6" w:tplc="0419000F" w:tentative="1">
      <w:start w:val="1"/>
      <w:numFmt w:val="decimal"/>
      <w:lvlText w:val="%7."/>
      <w:lvlJc w:val="left"/>
      <w:pPr>
        <w:tabs>
          <w:tab w:val="num" w:pos="4850"/>
        </w:tabs>
        <w:ind w:left="4850" w:hanging="360"/>
      </w:pPr>
    </w:lvl>
    <w:lvl w:ilvl="7" w:tplc="04190019" w:tentative="1">
      <w:start w:val="1"/>
      <w:numFmt w:val="lowerLetter"/>
      <w:lvlText w:val="%8."/>
      <w:lvlJc w:val="left"/>
      <w:pPr>
        <w:tabs>
          <w:tab w:val="num" w:pos="5570"/>
        </w:tabs>
        <w:ind w:left="5570" w:hanging="360"/>
      </w:pPr>
    </w:lvl>
    <w:lvl w:ilvl="8" w:tplc="0419001B" w:tentative="1">
      <w:start w:val="1"/>
      <w:numFmt w:val="lowerRoman"/>
      <w:lvlText w:val="%9."/>
      <w:lvlJc w:val="right"/>
      <w:pPr>
        <w:tabs>
          <w:tab w:val="num" w:pos="6290"/>
        </w:tabs>
        <w:ind w:left="6290" w:hanging="180"/>
      </w:pPr>
    </w:lvl>
  </w:abstractNum>
  <w:abstractNum w:abstractNumId="25">
    <w:nsid w:val="67922C5C"/>
    <w:multiLevelType w:val="multilevel"/>
    <w:tmpl w:val="E9FCFB5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6D772A7B"/>
    <w:multiLevelType w:val="multilevel"/>
    <w:tmpl w:val="7D605108"/>
    <w:lvl w:ilvl="0">
      <w:start w:val="1"/>
      <w:numFmt w:val="upperRoman"/>
      <w:lvlText w:val="%1 группа."/>
      <w:lvlJc w:val="right"/>
      <w:pPr>
        <w:tabs>
          <w:tab w:val="num" w:pos="900"/>
        </w:tabs>
        <w:ind w:left="900" w:hanging="180"/>
      </w:pPr>
      <w:rPr>
        <w:rFonts w:hint="default"/>
      </w:rPr>
    </w:lvl>
    <w:lvl w:ilvl="1">
      <w:start w:val="1"/>
      <w:numFmt w:val="decimal"/>
      <w:lvlText w:val="%2."/>
      <w:lvlJc w:val="left"/>
      <w:pPr>
        <w:tabs>
          <w:tab w:val="num" w:pos="1800"/>
        </w:tabs>
        <w:ind w:left="1800" w:hanging="360"/>
      </w:pPr>
      <w:rPr>
        <w:rFonts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nsid w:val="6D8C5B80"/>
    <w:multiLevelType w:val="hybridMultilevel"/>
    <w:tmpl w:val="1772F8EC"/>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8">
    <w:nsid w:val="73BE1B2A"/>
    <w:multiLevelType w:val="hybridMultilevel"/>
    <w:tmpl w:val="A426EDEE"/>
    <w:lvl w:ilvl="0" w:tplc="6414AB62">
      <w:start w:val="1"/>
      <w:numFmt w:val="upperRoman"/>
      <w:lvlText w:val="%1 группа -"/>
      <w:lvlJc w:val="left"/>
      <w:pPr>
        <w:tabs>
          <w:tab w:val="num" w:pos="900"/>
        </w:tabs>
        <w:ind w:left="900" w:hanging="180"/>
      </w:pPr>
      <w:rPr>
        <w:rFonts w:hint="default"/>
      </w:rPr>
    </w:lvl>
    <w:lvl w:ilvl="1" w:tplc="9AE02972">
      <w:start w:val="1"/>
      <w:numFmt w:val="decimal"/>
      <w:lvlText w:val="%2."/>
      <w:lvlJc w:val="left"/>
      <w:pPr>
        <w:tabs>
          <w:tab w:val="num" w:pos="1800"/>
        </w:tabs>
        <w:ind w:left="1800" w:hanging="360"/>
      </w:pPr>
      <w:rPr>
        <w:rFonts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75C97548"/>
    <w:multiLevelType w:val="multilevel"/>
    <w:tmpl w:val="DC508C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6056EE5"/>
    <w:multiLevelType w:val="multilevel"/>
    <w:tmpl w:val="95A8ECCA"/>
    <w:lvl w:ilvl="0">
      <w:start w:val="1"/>
      <w:numFmt w:val="decimal"/>
      <w:lvlText w:val="%1."/>
      <w:lvlJc w:val="left"/>
      <w:pPr>
        <w:tabs>
          <w:tab w:val="num" w:pos="854"/>
        </w:tabs>
        <w:ind w:left="854" w:hanging="57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1">
    <w:nsid w:val="76737B9F"/>
    <w:multiLevelType w:val="hybridMultilevel"/>
    <w:tmpl w:val="C5223A16"/>
    <w:lvl w:ilvl="0" w:tplc="04190001">
      <w:start w:val="1"/>
      <w:numFmt w:val="bullet"/>
      <w:lvlText w:val=""/>
      <w:lvlJc w:val="left"/>
      <w:pPr>
        <w:tabs>
          <w:tab w:val="num" w:pos="1210"/>
        </w:tabs>
        <w:ind w:left="1210" w:hanging="360"/>
      </w:pPr>
      <w:rPr>
        <w:rFonts w:ascii="Symbol" w:hAnsi="Symbol" w:hint="default"/>
      </w:rPr>
    </w:lvl>
    <w:lvl w:ilvl="1" w:tplc="F0E2BE10">
      <w:numFmt w:val="bullet"/>
      <w:lvlText w:val=""/>
      <w:lvlJc w:val="left"/>
      <w:pPr>
        <w:tabs>
          <w:tab w:val="num" w:pos="210"/>
        </w:tabs>
        <w:ind w:left="1173" w:hanging="283"/>
      </w:pPr>
      <w:rPr>
        <w:rFonts w:ascii="Wingdings" w:hAnsi="Wingdings" w:hint="default"/>
        <w:b w:val="0"/>
        <w:i w:val="0"/>
        <w:strike w:val="0"/>
        <w:dstrike w:val="0"/>
        <w:sz w:val="20"/>
        <w:u w:val="none"/>
        <w:effect w:val="none"/>
      </w:rPr>
    </w:lvl>
    <w:lvl w:ilvl="2" w:tplc="0419001B" w:tentative="1">
      <w:start w:val="1"/>
      <w:numFmt w:val="lowerRoman"/>
      <w:lvlText w:val="%3."/>
      <w:lvlJc w:val="right"/>
      <w:pPr>
        <w:tabs>
          <w:tab w:val="num" w:pos="1970"/>
        </w:tabs>
        <w:ind w:left="1970" w:hanging="180"/>
      </w:pPr>
    </w:lvl>
    <w:lvl w:ilvl="3" w:tplc="0419000F" w:tentative="1">
      <w:start w:val="1"/>
      <w:numFmt w:val="decimal"/>
      <w:lvlText w:val="%4."/>
      <w:lvlJc w:val="left"/>
      <w:pPr>
        <w:tabs>
          <w:tab w:val="num" w:pos="2690"/>
        </w:tabs>
        <w:ind w:left="2690" w:hanging="360"/>
      </w:pPr>
    </w:lvl>
    <w:lvl w:ilvl="4" w:tplc="04190019" w:tentative="1">
      <w:start w:val="1"/>
      <w:numFmt w:val="lowerLetter"/>
      <w:lvlText w:val="%5."/>
      <w:lvlJc w:val="left"/>
      <w:pPr>
        <w:tabs>
          <w:tab w:val="num" w:pos="3410"/>
        </w:tabs>
        <w:ind w:left="3410" w:hanging="360"/>
      </w:pPr>
    </w:lvl>
    <w:lvl w:ilvl="5" w:tplc="0419001B" w:tentative="1">
      <w:start w:val="1"/>
      <w:numFmt w:val="lowerRoman"/>
      <w:lvlText w:val="%6."/>
      <w:lvlJc w:val="right"/>
      <w:pPr>
        <w:tabs>
          <w:tab w:val="num" w:pos="4130"/>
        </w:tabs>
        <w:ind w:left="4130" w:hanging="180"/>
      </w:pPr>
    </w:lvl>
    <w:lvl w:ilvl="6" w:tplc="0419000F" w:tentative="1">
      <w:start w:val="1"/>
      <w:numFmt w:val="decimal"/>
      <w:lvlText w:val="%7."/>
      <w:lvlJc w:val="left"/>
      <w:pPr>
        <w:tabs>
          <w:tab w:val="num" w:pos="4850"/>
        </w:tabs>
        <w:ind w:left="4850" w:hanging="360"/>
      </w:pPr>
    </w:lvl>
    <w:lvl w:ilvl="7" w:tplc="04190019" w:tentative="1">
      <w:start w:val="1"/>
      <w:numFmt w:val="lowerLetter"/>
      <w:lvlText w:val="%8."/>
      <w:lvlJc w:val="left"/>
      <w:pPr>
        <w:tabs>
          <w:tab w:val="num" w:pos="5570"/>
        </w:tabs>
        <w:ind w:left="5570" w:hanging="360"/>
      </w:pPr>
    </w:lvl>
    <w:lvl w:ilvl="8" w:tplc="0419001B" w:tentative="1">
      <w:start w:val="1"/>
      <w:numFmt w:val="lowerRoman"/>
      <w:lvlText w:val="%9."/>
      <w:lvlJc w:val="right"/>
      <w:pPr>
        <w:tabs>
          <w:tab w:val="num" w:pos="6290"/>
        </w:tabs>
        <w:ind w:left="6290" w:hanging="180"/>
      </w:pPr>
    </w:lvl>
  </w:abstractNum>
  <w:abstractNum w:abstractNumId="32">
    <w:nsid w:val="7EEF6B98"/>
    <w:multiLevelType w:val="hybridMultilevel"/>
    <w:tmpl w:val="02B8A36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8"/>
  </w:num>
  <w:num w:numId="2">
    <w:abstractNumId w:val="16"/>
  </w:num>
  <w:num w:numId="3">
    <w:abstractNumId w:val="18"/>
  </w:num>
  <w:num w:numId="4">
    <w:abstractNumId w:val="5"/>
  </w:num>
  <w:num w:numId="5">
    <w:abstractNumId w:val="0"/>
  </w:num>
  <w:num w:numId="6">
    <w:abstractNumId w:val="22"/>
  </w:num>
  <w:num w:numId="7">
    <w:abstractNumId w:val="21"/>
  </w:num>
  <w:num w:numId="8">
    <w:abstractNumId w:val="14"/>
  </w:num>
  <w:num w:numId="9">
    <w:abstractNumId w:val="4"/>
  </w:num>
  <w:num w:numId="10">
    <w:abstractNumId w:val="25"/>
  </w:num>
  <w:num w:numId="11">
    <w:abstractNumId w:val="28"/>
  </w:num>
  <w:num w:numId="12">
    <w:abstractNumId w:val="12"/>
  </w:num>
  <w:num w:numId="13">
    <w:abstractNumId w:val="26"/>
  </w:num>
  <w:num w:numId="14">
    <w:abstractNumId w:val="15"/>
  </w:num>
  <w:num w:numId="15">
    <w:abstractNumId w:val="20"/>
  </w:num>
  <w:num w:numId="16">
    <w:abstractNumId w:val="13"/>
  </w:num>
  <w:num w:numId="17">
    <w:abstractNumId w:val="6"/>
  </w:num>
  <w:num w:numId="18">
    <w:abstractNumId w:val="19"/>
  </w:num>
  <w:num w:numId="19">
    <w:abstractNumId w:val="11"/>
  </w:num>
  <w:num w:numId="20">
    <w:abstractNumId w:val="27"/>
  </w:num>
  <w:num w:numId="21">
    <w:abstractNumId w:val="30"/>
  </w:num>
  <w:num w:numId="22">
    <w:abstractNumId w:val="9"/>
  </w:num>
  <w:num w:numId="23">
    <w:abstractNumId w:val="3"/>
  </w:num>
  <w:num w:numId="24">
    <w:abstractNumId w:val="31"/>
  </w:num>
  <w:num w:numId="25">
    <w:abstractNumId w:val="24"/>
  </w:num>
  <w:num w:numId="26">
    <w:abstractNumId w:val="1"/>
  </w:num>
  <w:num w:numId="27">
    <w:abstractNumId w:val="29"/>
  </w:num>
  <w:num w:numId="28">
    <w:abstractNumId w:val="7"/>
  </w:num>
  <w:num w:numId="29">
    <w:abstractNumId w:val="2"/>
  </w:num>
  <w:num w:numId="30">
    <w:abstractNumId w:val="17"/>
  </w:num>
  <w:num w:numId="31">
    <w:abstractNumId w:val="23"/>
  </w:num>
  <w:num w:numId="32">
    <w:abstractNumId w:val="10"/>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autoHyphenation/>
  <w:hyphenationZone w:val="357"/>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478A9"/>
    <w:rsid w:val="00001C83"/>
    <w:rsid w:val="00010D3C"/>
    <w:rsid w:val="000113C2"/>
    <w:rsid w:val="00026033"/>
    <w:rsid w:val="00034175"/>
    <w:rsid w:val="00043A98"/>
    <w:rsid w:val="000478A9"/>
    <w:rsid w:val="00050290"/>
    <w:rsid w:val="000572EB"/>
    <w:rsid w:val="000719F5"/>
    <w:rsid w:val="00074CD6"/>
    <w:rsid w:val="00096E40"/>
    <w:rsid w:val="000A29E1"/>
    <w:rsid w:val="000B2ADB"/>
    <w:rsid w:val="000D6B51"/>
    <w:rsid w:val="000E57DF"/>
    <w:rsid w:val="000E6B09"/>
    <w:rsid w:val="001060F8"/>
    <w:rsid w:val="001153D5"/>
    <w:rsid w:val="00121E11"/>
    <w:rsid w:val="00126936"/>
    <w:rsid w:val="001365CB"/>
    <w:rsid w:val="0014126F"/>
    <w:rsid w:val="00153DA4"/>
    <w:rsid w:val="0015411D"/>
    <w:rsid w:val="00154353"/>
    <w:rsid w:val="00160D15"/>
    <w:rsid w:val="00162CAF"/>
    <w:rsid w:val="00172C4D"/>
    <w:rsid w:val="0017585F"/>
    <w:rsid w:val="0017653F"/>
    <w:rsid w:val="00186332"/>
    <w:rsid w:val="001909C3"/>
    <w:rsid w:val="00197AA7"/>
    <w:rsid w:val="001A2873"/>
    <w:rsid w:val="001A6052"/>
    <w:rsid w:val="001A6B5E"/>
    <w:rsid w:val="001C0136"/>
    <w:rsid w:val="001C0601"/>
    <w:rsid w:val="001E3E23"/>
    <w:rsid w:val="001F0277"/>
    <w:rsid w:val="001F7434"/>
    <w:rsid w:val="00226616"/>
    <w:rsid w:val="002400D1"/>
    <w:rsid w:val="002450C1"/>
    <w:rsid w:val="002461BA"/>
    <w:rsid w:val="002518A8"/>
    <w:rsid w:val="00256819"/>
    <w:rsid w:val="00261115"/>
    <w:rsid w:val="002654CC"/>
    <w:rsid w:val="00281DB6"/>
    <w:rsid w:val="002908A3"/>
    <w:rsid w:val="002A1F24"/>
    <w:rsid w:val="002A2ECE"/>
    <w:rsid w:val="002B6418"/>
    <w:rsid w:val="002B7C7D"/>
    <w:rsid w:val="002C056E"/>
    <w:rsid w:val="002C2646"/>
    <w:rsid w:val="00303329"/>
    <w:rsid w:val="003179CC"/>
    <w:rsid w:val="00361122"/>
    <w:rsid w:val="00364C64"/>
    <w:rsid w:val="00373E8A"/>
    <w:rsid w:val="003841C9"/>
    <w:rsid w:val="003A6AD0"/>
    <w:rsid w:val="003D501A"/>
    <w:rsid w:val="003D7A60"/>
    <w:rsid w:val="003E5E71"/>
    <w:rsid w:val="00400DE2"/>
    <w:rsid w:val="00407FA9"/>
    <w:rsid w:val="00412EC2"/>
    <w:rsid w:val="00422E39"/>
    <w:rsid w:val="00462B81"/>
    <w:rsid w:val="00482316"/>
    <w:rsid w:val="004B1393"/>
    <w:rsid w:val="004B454B"/>
    <w:rsid w:val="004D5D08"/>
    <w:rsid w:val="004E3E49"/>
    <w:rsid w:val="004E76AC"/>
    <w:rsid w:val="004F549E"/>
    <w:rsid w:val="0054140F"/>
    <w:rsid w:val="00544766"/>
    <w:rsid w:val="00560278"/>
    <w:rsid w:val="005654D2"/>
    <w:rsid w:val="0057210C"/>
    <w:rsid w:val="005919EB"/>
    <w:rsid w:val="00591DE2"/>
    <w:rsid w:val="00597577"/>
    <w:rsid w:val="005B438B"/>
    <w:rsid w:val="005D714F"/>
    <w:rsid w:val="005F092C"/>
    <w:rsid w:val="005F24F2"/>
    <w:rsid w:val="005F2977"/>
    <w:rsid w:val="005F49C8"/>
    <w:rsid w:val="005F5421"/>
    <w:rsid w:val="00621E0D"/>
    <w:rsid w:val="00626218"/>
    <w:rsid w:val="006403E2"/>
    <w:rsid w:val="00667610"/>
    <w:rsid w:val="006817E8"/>
    <w:rsid w:val="00683434"/>
    <w:rsid w:val="006917DC"/>
    <w:rsid w:val="006A1732"/>
    <w:rsid w:val="006A6D09"/>
    <w:rsid w:val="006C61BE"/>
    <w:rsid w:val="006D4CEF"/>
    <w:rsid w:val="006D75B5"/>
    <w:rsid w:val="006D7BEA"/>
    <w:rsid w:val="006E068A"/>
    <w:rsid w:val="006E7EBA"/>
    <w:rsid w:val="006F2CB3"/>
    <w:rsid w:val="006F596C"/>
    <w:rsid w:val="00705CD2"/>
    <w:rsid w:val="00726F0A"/>
    <w:rsid w:val="00732B70"/>
    <w:rsid w:val="00734CB0"/>
    <w:rsid w:val="00743C8C"/>
    <w:rsid w:val="0074598D"/>
    <w:rsid w:val="00751AA2"/>
    <w:rsid w:val="00757E4C"/>
    <w:rsid w:val="00761790"/>
    <w:rsid w:val="00770454"/>
    <w:rsid w:val="00796969"/>
    <w:rsid w:val="007A1658"/>
    <w:rsid w:val="007D171C"/>
    <w:rsid w:val="007D1A71"/>
    <w:rsid w:val="007E0135"/>
    <w:rsid w:val="00802067"/>
    <w:rsid w:val="00802E9D"/>
    <w:rsid w:val="00804909"/>
    <w:rsid w:val="00804F74"/>
    <w:rsid w:val="008054F5"/>
    <w:rsid w:val="00811423"/>
    <w:rsid w:val="0082096C"/>
    <w:rsid w:val="00836539"/>
    <w:rsid w:val="0084454D"/>
    <w:rsid w:val="00861502"/>
    <w:rsid w:val="00864E6B"/>
    <w:rsid w:val="00876717"/>
    <w:rsid w:val="00893034"/>
    <w:rsid w:val="008A29D8"/>
    <w:rsid w:val="008D20A6"/>
    <w:rsid w:val="008D2D96"/>
    <w:rsid w:val="008F3F40"/>
    <w:rsid w:val="008F5414"/>
    <w:rsid w:val="009158DC"/>
    <w:rsid w:val="00945135"/>
    <w:rsid w:val="00954BE8"/>
    <w:rsid w:val="00970EDC"/>
    <w:rsid w:val="00976D4A"/>
    <w:rsid w:val="009808B1"/>
    <w:rsid w:val="009853DB"/>
    <w:rsid w:val="00992A96"/>
    <w:rsid w:val="009A4297"/>
    <w:rsid w:val="009B174D"/>
    <w:rsid w:val="009B7D6D"/>
    <w:rsid w:val="009D0711"/>
    <w:rsid w:val="009E5EB1"/>
    <w:rsid w:val="009F29BB"/>
    <w:rsid w:val="00A102BC"/>
    <w:rsid w:val="00A13F5B"/>
    <w:rsid w:val="00A37987"/>
    <w:rsid w:val="00A51BBB"/>
    <w:rsid w:val="00A527AB"/>
    <w:rsid w:val="00A70162"/>
    <w:rsid w:val="00A74728"/>
    <w:rsid w:val="00A74AF1"/>
    <w:rsid w:val="00A77A9B"/>
    <w:rsid w:val="00AA2814"/>
    <w:rsid w:val="00AB410C"/>
    <w:rsid w:val="00AB6ADD"/>
    <w:rsid w:val="00AB74AE"/>
    <w:rsid w:val="00AB78AB"/>
    <w:rsid w:val="00AC4CCC"/>
    <w:rsid w:val="00AD7E03"/>
    <w:rsid w:val="00AE4EBC"/>
    <w:rsid w:val="00AE7F17"/>
    <w:rsid w:val="00AF29ED"/>
    <w:rsid w:val="00B161AE"/>
    <w:rsid w:val="00B222AF"/>
    <w:rsid w:val="00B31C56"/>
    <w:rsid w:val="00B462B5"/>
    <w:rsid w:val="00B5763B"/>
    <w:rsid w:val="00B6430A"/>
    <w:rsid w:val="00B65494"/>
    <w:rsid w:val="00B65A00"/>
    <w:rsid w:val="00B668D6"/>
    <w:rsid w:val="00B82D63"/>
    <w:rsid w:val="00B92781"/>
    <w:rsid w:val="00BA2491"/>
    <w:rsid w:val="00BB603A"/>
    <w:rsid w:val="00BC2A64"/>
    <w:rsid w:val="00BC4CF7"/>
    <w:rsid w:val="00BF0284"/>
    <w:rsid w:val="00C05CDA"/>
    <w:rsid w:val="00C20E4B"/>
    <w:rsid w:val="00C24A93"/>
    <w:rsid w:val="00C34BFE"/>
    <w:rsid w:val="00C35172"/>
    <w:rsid w:val="00C439BC"/>
    <w:rsid w:val="00C4695C"/>
    <w:rsid w:val="00C4733A"/>
    <w:rsid w:val="00C568B0"/>
    <w:rsid w:val="00C64BF0"/>
    <w:rsid w:val="00C81708"/>
    <w:rsid w:val="00CA1B36"/>
    <w:rsid w:val="00CA4CA5"/>
    <w:rsid w:val="00CB5729"/>
    <w:rsid w:val="00CC56EC"/>
    <w:rsid w:val="00CD0D5B"/>
    <w:rsid w:val="00CE1FD1"/>
    <w:rsid w:val="00CE5EA7"/>
    <w:rsid w:val="00CE61EC"/>
    <w:rsid w:val="00CE678A"/>
    <w:rsid w:val="00CF2352"/>
    <w:rsid w:val="00D02A1A"/>
    <w:rsid w:val="00D03D2C"/>
    <w:rsid w:val="00D059C9"/>
    <w:rsid w:val="00D126DC"/>
    <w:rsid w:val="00D235D1"/>
    <w:rsid w:val="00D4541F"/>
    <w:rsid w:val="00D65C0E"/>
    <w:rsid w:val="00D70B88"/>
    <w:rsid w:val="00D75272"/>
    <w:rsid w:val="00D77588"/>
    <w:rsid w:val="00D84B6E"/>
    <w:rsid w:val="00D92644"/>
    <w:rsid w:val="00D945A1"/>
    <w:rsid w:val="00DB219C"/>
    <w:rsid w:val="00DC1038"/>
    <w:rsid w:val="00DC23C3"/>
    <w:rsid w:val="00DD1FE2"/>
    <w:rsid w:val="00DE31CB"/>
    <w:rsid w:val="00DE59F6"/>
    <w:rsid w:val="00E00046"/>
    <w:rsid w:val="00E050FC"/>
    <w:rsid w:val="00E175EA"/>
    <w:rsid w:val="00E2134C"/>
    <w:rsid w:val="00E26CB6"/>
    <w:rsid w:val="00E2799F"/>
    <w:rsid w:val="00E31033"/>
    <w:rsid w:val="00E329D4"/>
    <w:rsid w:val="00E378C4"/>
    <w:rsid w:val="00E40E10"/>
    <w:rsid w:val="00E47A58"/>
    <w:rsid w:val="00E50957"/>
    <w:rsid w:val="00E51400"/>
    <w:rsid w:val="00E62516"/>
    <w:rsid w:val="00E9498F"/>
    <w:rsid w:val="00E95C1B"/>
    <w:rsid w:val="00EA6F0C"/>
    <w:rsid w:val="00EC58B1"/>
    <w:rsid w:val="00ED2354"/>
    <w:rsid w:val="00ED7514"/>
    <w:rsid w:val="00EF7D46"/>
    <w:rsid w:val="00F017D9"/>
    <w:rsid w:val="00F14A41"/>
    <w:rsid w:val="00F16772"/>
    <w:rsid w:val="00F43C5A"/>
    <w:rsid w:val="00F52DA8"/>
    <w:rsid w:val="00F559F1"/>
    <w:rsid w:val="00F55BB1"/>
    <w:rsid w:val="00F55D84"/>
    <w:rsid w:val="00F575EA"/>
    <w:rsid w:val="00F73F91"/>
    <w:rsid w:val="00F749D1"/>
    <w:rsid w:val="00F87206"/>
    <w:rsid w:val="00F95B8C"/>
    <w:rsid w:val="00FA020D"/>
    <w:rsid w:val="00FA32A7"/>
    <w:rsid w:val="00FA7186"/>
    <w:rsid w:val="00FD0B0D"/>
    <w:rsid w:val="00FE6886"/>
    <w:rsid w:val="00FE74EC"/>
    <w:rsid w:val="00FF5350"/>
    <w:rsid w:val="00FF69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link w:val="20"/>
    <w:semiHidden/>
    <w:unhideWhenUsed/>
    <w:qFormat/>
    <w:rsid w:val="001F0277"/>
    <w:pPr>
      <w:keepNext/>
      <w:spacing w:before="240" w:after="60"/>
      <w:outlineLvl w:val="1"/>
    </w:pPr>
    <w:rPr>
      <w:rFonts w:ascii="Cambria" w:hAnsi="Cambria"/>
      <w:b/>
      <w:bCs/>
      <w:i/>
      <w:iCs/>
      <w:sz w:val="28"/>
      <w:szCs w:val="28"/>
    </w:rPr>
  </w:style>
  <w:style w:type="paragraph" w:styleId="6">
    <w:name w:val="heading 6"/>
    <w:basedOn w:val="a"/>
    <w:qFormat/>
    <w:rsid w:val="00303329"/>
    <w:pPr>
      <w:spacing w:before="10"/>
      <w:ind w:left="102" w:right="235" w:firstLine="255"/>
      <w:jc w:val="center"/>
      <w:outlineLvl w:val="5"/>
    </w:pPr>
    <w:rPr>
      <w:b/>
      <w:bCs/>
      <w:color w:val="000033"/>
      <w:sz w:val="14"/>
      <w:szCs w:val="14"/>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0478A9"/>
    <w:pPr>
      <w:spacing w:before="100" w:beforeAutospacing="1" w:after="100" w:afterAutospacing="1"/>
    </w:pPr>
  </w:style>
  <w:style w:type="character" w:styleId="a4">
    <w:name w:val="Strong"/>
    <w:basedOn w:val="a0"/>
    <w:qFormat/>
    <w:rsid w:val="00F55D84"/>
    <w:rPr>
      <w:b/>
      <w:bCs/>
    </w:rPr>
  </w:style>
  <w:style w:type="character" w:styleId="a5">
    <w:name w:val="Emphasis"/>
    <w:basedOn w:val="a0"/>
    <w:qFormat/>
    <w:rsid w:val="00F55D84"/>
    <w:rPr>
      <w:i/>
      <w:iCs/>
    </w:rPr>
  </w:style>
  <w:style w:type="character" w:styleId="a6">
    <w:name w:val="Hyperlink"/>
    <w:basedOn w:val="a0"/>
    <w:rsid w:val="00743C8C"/>
    <w:rPr>
      <w:strike w:val="0"/>
      <w:dstrike w:val="0"/>
      <w:color w:val="264B70"/>
      <w:u w:val="none"/>
      <w:effect w:val="none"/>
    </w:rPr>
  </w:style>
  <w:style w:type="paragraph" w:styleId="a7">
    <w:name w:val="header"/>
    <w:basedOn w:val="a"/>
    <w:rsid w:val="00256819"/>
    <w:pPr>
      <w:tabs>
        <w:tab w:val="center" w:pos="4677"/>
        <w:tab w:val="right" w:pos="9355"/>
      </w:tabs>
    </w:pPr>
  </w:style>
  <w:style w:type="paragraph" w:styleId="a8">
    <w:name w:val="footer"/>
    <w:basedOn w:val="a"/>
    <w:rsid w:val="00256819"/>
    <w:pPr>
      <w:tabs>
        <w:tab w:val="center" w:pos="4677"/>
        <w:tab w:val="right" w:pos="9355"/>
      </w:tabs>
    </w:pPr>
  </w:style>
  <w:style w:type="character" w:styleId="a9">
    <w:name w:val="page number"/>
    <w:basedOn w:val="a0"/>
    <w:rsid w:val="005654D2"/>
  </w:style>
  <w:style w:type="table" w:styleId="aa">
    <w:name w:val="Table Grid"/>
    <w:basedOn w:val="a1"/>
    <w:rsid w:val="00026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qFormat/>
    <w:rsid w:val="0084454D"/>
    <w:pPr>
      <w:jc w:val="center"/>
      <w:textAlignment w:val="top"/>
    </w:pPr>
    <w:rPr>
      <w:rFonts w:ascii="Arial" w:hAnsi="Arial" w:cs="Arial"/>
      <w:b/>
      <w:bCs/>
      <w:color w:val="000000"/>
      <w:sz w:val="19"/>
      <w:szCs w:val="19"/>
    </w:rPr>
  </w:style>
  <w:style w:type="paragraph" w:styleId="ac">
    <w:name w:val="Body Text Indent"/>
    <w:basedOn w:val="a"/>
    <w:rsid w:val="00A70162"/>
    <w:pPr>
      <w:spacing w:line="264" w:lineRule="auto"/>
      <w:ind w:firstLine="709"/>
    </w:pPr>
    <w:rPr>
      <w:rFonts w:ascii="Arial" w:hAnsi="Arial"/>
      <w:sz w:val="22"/>
    </w:rPr>
  </w:style>
  <w:style w:type="paragraph" w:styleId="ad">
    <w:name w:val="Plain Text"/>
    <w:basedOn w:val="a"/>
    <w:rsid w:val="009B174D"/>
    <w:rPr>
      <w:rFonts w:ascii="Courier New" w:hAnsi="Courier New"/>
      <w:sz w:val="20"/>
      <w:szCs w:val="20"/>
    </w:rPr>
  </w:style>
  <w:style w:type="character" w:customStyle="1" w:styleId="20">
    <w:name w:val="Заголовок 2 Знак"/>
    <w:basedOn w:val="a0"/>
    <w:link w:val="2"/>
    <w:semiHidden/>
    <w:rsid w:val="001F0277"/>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93344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10.wmf"/><Relationship Id="rId34" Type="http://schemas.openxmlformats.org/officeDocument/2006/relationships/image" Target="media/image18.emf"/><Relationship Id="rId42" Type="http://schemas.openxmlformats.org/officeDocument/2006/relationships/image" Target="media/image23.jpeg"/><Relationship Id="rId47" Type="http://schemas.openxmlformats.org/officeDocument/2006/relationships/image" Target="media/image27.wmf"/><Relationship Id="rId50" Type="http://schemas.openxmlformats.org/officeDocument/2006/relationships/oleObject" Target="embeddings/oleObject13.bin"/><Relationship Id="rId55" Type="http://schemas.openxmlformats.org/officeDocument/2006/relationships/oleObject" Target="embeddings/oleObject14.bin"/><Relationship Id="rId63" Type="http://schemas.openxmlformats.org/officeDocument/2006/relationships/image" Target="media/image36.wmf"/><Relationship Id="rId68"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7.jpeg"/><Relationship Id="rId37" Type="http://schemas.openxmlformats.org/officeDocument/2006/relationships/image" Target="media/image20.emf"/><Relationship Id="rId40" Type="http://schemas.openxmlformats.org/officeDocument/2006/relationships/image" Target="media/image22.wmf"/><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image" Target="media/image19.jpeg"/><Relationship Id="rId49" Type="http://schemas.openxmlformats.org/officeDocument/2006/relationships/image" Target="media/image28.wmf"/><Relationship Id="rId57" Type="http://schemas.openxmlformats.org/officeDocument/2006/relationships/oleObject" Target="embeddings/oleObject15.bin"/><Relationship Id="rId61" Type="http://schemas.openxmlformats.org/officeDocument/2006/relationships/image" Target="media/image35.wmf"/><Relationship Id="rId10" Type="http://schemas.openxmlformats.org/officeDocument/2006/relationships/image" Target="media/image3.emf"/><Relationship Id="rId19" Type="http://schemas.openxmlformats.org/officeDocument/2006/relationships/image" Target="http://petersburg-edu.ru/../../../../../lekotek_new/gerb.gif" TargetMode="External"/><Relationship Id="rId31" Type="http://schemas.openxmlformats.org/officeDocument/2006/relationships/oleObject" Target="embeddings/oleObject7.bin"/><Relationship Id="rId44" Type="http://schemas.openxmlformats.org/officeDocument/2006/relationships/oleObject" Target="embeddings/oleObject11.bin"/><Relationship Id="rId52" Type="http://schemas.openxmlformats.org/officeDocument/2006/relationships/image" Target="http://deafinfo.ru/wp-content/uploads/2008/10/globus-300x226.jpg" TargetMode="External"/><Relationship Id="rId60" Type="http://schemas.openxmlformats.org/officeDocument/2006/relationships/oleObject" Target="embeddings/oleObject16.bin"/><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image" Target="media/image16.emf"/><Relationship Id="rId35"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image" Target="media/image32.wmf"/><Relationship Id="rId64" Type="http://schemas.openxmlformats.org/officeDocument/2006/relationships/oleObject" Target="embeddings/oleObject18.bin"/><Relationship Id="rId69" Type="http://schemas.openxmlformats.org/officeDocument/2006/relationships/footer" Target="footer2.xml"/><Relationship Id="rId8" Type="http://schemas.openxmlformats.org/officeDocument/2006/relationships/hyperlink" Target="mailto:npfuniton@mail.ru"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http://img-fotki.yandex.ru/get/3012/culinarycat.1/0_87bf_a6a6c988_L.jpg" TargetMode="External"/><Relationship Id="rId38" Type="http://schemas.openxmlformats.org/officeDocument/2006/relationships/oleObject" Target="embeddings/oleObject9.bin"/><Relationship Id="rId46" Type="http://schemas.openxmlformats.org/officeDocument/2006/relationships/image" Target="media/image26.jpeg"/><Relationship Id="rId59" Type="http://schemas.openxmlformats.org/officeDocument/2006/relationships/image" Target="media/image34.wmf"/><Relationship Id="rId67" Type="http://schemas.openxmlformats.org/officeDocument/2006/relationships/image" Target="http://www.schoolinternat.narod.ru/_1.jpg" TargetMode="External"/><Relationship Id="rId20" Type="http://schemas.openxmlformats.org/officeDocument/2006/relationships/image" Target="media/image9.jpeg"/><Relationship Id="rId41" Type="http://schemas.openxmlformats.org/officeDocument/2006/relationships/oleObject" Target="embeddings/oleObject10.bin"/><Relationship Id="rId54" Type="http://schemas.openxmlformats.org/officeDocument/2006/relationships/image" Target="media/image31.wmf"/><Relationship Id="rId62" Type="http://schemas.openxmlformats.org/officeDocument/2006/relationships/oleObject" Target="embeddings/oleObject17.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7978</Words>
  <Characters>45475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Главе администрации …………</vt:lpstr>
    </vt:vector>
  </TitlesOfParts>
  <Company>MoBIL GROUP</Company>
  <LinksUpToDate>false</LinksUpToDate>
  <CharactersWithSpaces>53347</CharactersWithSpaces>
  <SharedDoc>false</SharedDoc>
  <HLinks>
    <vt:vector size="30" baseType="variant">
      <vt:variant>
        <vt:i4>4259958</vt:i4>
      </vt:variant>
      <vt:variant>
        <vt:i4>0</vt:i4>
      </vt:variant>
      <vt:variant>
        <vt:i4>0</vt:i4>
      </vt:variant>
      <vt:variant>
        <vt:i4>5</vt:i4>
      </vt:variant>
      <vt:variant>
        <vt:lpwstr>mailto:npfuniton@mail.ru</vt:lpwstr>
      </vt:variant>
      <vt:variant>
        <vt:lpwstr/>
      </vt:variant>
      <vt:variant>
        <vt:i4>2228312</vt:i4>
      </vt:variant>
      <vt:variant>
        <vt:i4>-1</vt:i4>
      </vt:variant>
      <vt:variant>
        <vt:i4>1033</vt:i4>
      </vt:variant>
      <vt:variant>
        <vt:i4>1</vt:i4>
      </vt:variant>
      <vt:variant>
        <vt:lpwstr>http://petersburg-edu.ru/../../../../../lekotek_new/gerb.gif</vt:lpwstr>
      </vt:variant>
      <vt:variant>
        <vt:lpwstr/>
      </vt:variant>
      <vt:variant>
        <vt:i4>7929868</vt:i4>
      </vt:variant>
      <vt:variant>
        <vt:i4>-1</vt:i4>
      </vt:variant>
      <vt:variant>
        <vt:i4>1041</vt:i4>
      </vt:variant>
      <vt:variant>
        <vt:i4>1</vt:i4>
      </vt:variant>
      <vt:variant>
        <vt:lpwstr>http://img-fotki.yandex.ru/get/3012/culinarycat.1/0_87bf_a6a6c988_L.jpg</vt:lpwstr>
      </vt:variant>
      <vt:variant>
        <vt:lpwstr/>
      </vt:variant>
      <vt:variant>
        <vt:i4>5177432</vt:i4>
      </vt:variant>
      <vt:variant>
        <vt:i4>-1</vt:i4>
      </vt:variant>
      <vt:variant>
        <vt:i4>1051</vt:i4>
      </vt:variant>
      <vt:variant>
        <vt:i4>1</vt:i4>
      </vt:variant>
      <vt:variant>
        <vt:lpwstr>http://deafinfo.ru/wp-content/uploads/2008/10/globus-300x226.jpg</vt:lpwstr>
      </vt:variant>
      <vt:variant>
        <vt:lpwstr/>
      </vt:variant>
      <vt:variant>
        <vt:i4>2818143</vt:i4>
      </vt:variant>
      <vt:variant>
        <vt:i4>-1</vt:i4>
      </vt:variant>
      <vt:variant>
        <vt:i4>1063</vt:i4>
      </vt:variant>
      <vt:variant>
        <vt:i4>1</vt:i4>
      </vt:variant>
      <vt:variant>
        <vt:lpwstr>http://www.schoolinternat.narod.ru/_1.jpg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Главе администрации …………</dc:title>
  <dc:subject/>
  <dc:creator>Admin</dc:creator>
  <cp:keywords/>
  <dc:description/>
  <cp:lastModifiedBy>Козлова В.П.</cp:lastModifiedBy>
  <cp:revision>2</cp:revision>
  <cp:lastPrinted>2011-03-22T05:53:00Z</cp:lastPrinted>
  <dcterms:created xsi:type="dcterms:W3CDTF">2011-04-13T13:11:00Z</dcterms:created>
  <dcterms:modified xsi:type="dcterms:W3CDTF">2011-04-13T13:11:00Z</dcterms:modified>
</cp:coreProperties>
</file>